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3" w:rsidRDefault="00942533" w:rsidP="00942533">
      <w:pPr>
        <w:ind w:hanging="709"/>
        <w:jc w:val="center"/>
        <w:rPr>
          <w:rFonts w:ascii="Bookman Old Style" w:hAnsi="Bookman Old Style" w:cs="Times New Roman"/>
          <w:b/>
          <w:bCs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lang w:val="en-US"/>
        </w:rPr>
        <w:drawing>
          <wp:inline distT="0" distB="0" distL="0" distR="0">
            <wp:extent cx="6296025" cy="1047750"/>
            <wp:effectExtent l="19050" t="0" r="9525" b="0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33" w:rsidRDefault="00942533" w:rsidP="00942533">
      <w:pPr>
        <w:jc w:val="center"/>
        <w:rPr>
          <w:rFonts w:ascii="Bookman Old Style" w:hAnsi="Bookman Old Style" w:cs="Times New Roman"/>
          <w:b/>
          <w:bCs/>
        </w:rPr>
      </w:pPr>
    </w:p>
    <w:p w:rsidR="00942533" w:rsidRPr="00AA0757" w:rsidRDefault="00942533" w:rsidP="00942533">
      <w:pPr>
        <w:jc w:val="center"/>
        <w:rPr>
          <w:rFonts w:ascii="Bookman Old Style" w:hAnsi="Bookman Old Style" w:cs="Times New Roman"/>
        </w:rPr>
      </w:pPr>
      <w:r w:rsidRPr="00AA0757">
        <w:rPr>
          <w:rFonts w:ascii="Bookman Old Style" w:hAnsi="Bookman Old Style" w:cs="Times New Roman"/>
          <w:b/>
          <w:bCs/>
        </w:rPr>
        <w:t>République Algérienne Démocratique et Populaire</w:t>
      </w:r>
    </w:p>
    <w:p w:rsidR="00942533" w:rsidRPr="00AA0757" w:rsidRDefault="00942533" w:rsidP="00942533">
      <w:pPr>
        <w:jc w:val="center"/>
        <w:rPr>
          <w:rFonts w:ascii="Bookman Old Style" w:hAnsi="Bookman Old Style" w:cs="Times New Roman"/>
          <w:b/>
          <w:bCs/>
        </w:rPr>
      </w:pPr>
      <w:r w:rsidRPr="00AA0757">
        <w:rPr>
          <w:rFonts w:ascii="Bookman Old Style" w:hAnsi="Bookman Old Style" w:cs="Times New Roman"/>
          <w:b/>
          <w:bCs/>
        </w:rPr>
        <w:t>Ministère de l’Enseignement Supérieur et de la Recherche Scientifique</w:t>
      </w:r>
    </w:p>
    <w:p w:rsidR="00942533" w:rsidRPr="00AA0757" w:rsidRDefault="00942533" w:rsidP="00942533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AA0757">
        <w:rPr>
          <w:rFonts w:ascii="Bookman Old Style" w:hAnsi="Bookman Old Style" w:cs="Times New Roman"/>
          <w:b/>
          <w:bCs/>
          <w:sz w:val="24"/>
          <w:szCs w:val="24"/>
        </w:rPr>
        <w:t xml:space="preserve">Université M’Hamed Bougara de </w:t>
      </w:r>
      <w:proofErr w:type="gramStart"/>
      <w:r w:rsidRPr="00AA0757">
        <w:rPr>
          <w:rFonts w:ascii="Bookman Old Style" w:hAnsi="Bookman Old Style" w:cs="Times New Roman"/>
          <w:b/>
          <w:bCs/>
          <w:sz w:val="24"/>
          <w:szCs w:val="24"/>
        </w:rPr>
        <w:t>Boumerdes»</w:t>
      </w:r>
      <w:proofErr w:type="gramEnd"/>
      <w:r w:rsidRPr="00AA0757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:rsidR="00942533" w:rsidRPr="00786FD5" w:rsidRDefault="00830FE7" w:rsidP="009425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48895</wp:posOffset>
                </wp:positionV>
                <wp:extent cx="5838825" cy="0"/>
                <wp:effectExtent l="19050" t="26035" r="19050" b="215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81F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35pt;margin-top:3.85pt;width:45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" strokecolor="#ffc000" strokeweight="3pt"/>
            </w:pict>
          </mc:Fallback>
        </mc:AlternateContent>
      </w:r>
    </w:p>
    <w:p w:rsidR="00AA0757" w:rsidRPr="00942533" w:rsidRDefault="00FB1DE2" w:rsidP="00942533">
      <w:pPr>
        <w:spacing w:after="0"/>
        <w:jc w:val="center"/>
        <w:rPr>
          <w:rFonts w:ascii="Tempus Sans ITC" w:hAnsi="Tempus Sans ITC" w:cs="Times New Roman"/>
          <w:b/>
          <w:bCs/>
          <w:sz w:val="28"/>
          <w:szCs w:val="28"/>
        </w:rPr>
      </w:pPr>
      <w:r w:rsidRPr="00942533">
        <w:rPr>
          <w:rFonts w:ascii="Tempus Sans ITC" w:hAnsi="Tempus Sans ITC" w:cs="Times New Roman"/>
          <w:b/>
          <w:bCs/>
          <w:sz w:val="28"/>
          <w:szCs w:val="28"/>
        </w:rPr>
        <w:t xml:space="preserve">Le </w:t>
      </w:r>
      <w:r w:rsidR="00A1706F" w:rsidRPr="00942533">
        <w:rPr>
          <w:rFonts w:ascii="Tempus Sans ITC" w:hAnsi="Tempus Sans ITC" w:cs="Times New Roman"/>
          <w:b/>
          <w:bCs/>
          <w:sz w:val="28"/>
          <w:szCs w:val="28"/>
        </w:rPr>
        <w:t>Laboratoire de Recherche de T</w:t>
      </w:r>
      <w:r w:rsidR="003011FB" w:rsidRPr="00942533">
        <w:rPr>
          <w:rFonts w:ascii="Tempus Sans ITC" w:hAnsi="Tempus Sans ITC" w:cs="Times New Roman"/>
          <w:b/>
          <w:bCs/>
          <w:sz w:val="28"/>
          <w:szCs w:val="28"/>
        </w:rPr>
        <w:t>echnologie Alimentaire « LRTA</w:t>
      </w:r>
      <w:r w:rsidRPr="00942533">
        <w:rPr>
          <w:rFonts w:ascii="Tempus Sans ITC" w:hAnsi="Tempus Sans ITC" w:cs="Times New Roman"/>
          <w:b/>
          <w:bCs/>
          <w:sz w:val="28"/>
          <w:szCs w:val="28"/>
        </w:rPr>
        <w:t>-</w:t>
      </w:r>
      <w:r w:rsidR="003011FB" w:rsidRPr="00942533">
        <w:rPr>
          <w:rFonts w:ascii="Tempus Sans ITC" w:hAnsi="Tempus Sans ITC" w:cs="Times New Roman"/>
          <w:b/>
          <w:bCs/>
          <w:sz w:val="28"/>
          <w:szCs w:val="28"/>
        </w:rPr>
        <w:t> </w:t>
      </w:r>
    </w:p>
    <w:p w:rsidR="00A1706F" w:rsidRPr="00942533" w:rsidRDefault="00FB1DE2" w:rsidP="00942533">
      <w:pPr>
        <w:spacing w:after="0"/>
        <w:jc w:val="center"/>
        <w:rPr>
          <w:rFonts w:ascii="Tempus Sans ITC" w:hAnsi="Tempus Sans ITC" w:cs="Times New Roman"/>
          <w:sz w:val="24"/>
          <w:szCs w:val="24"/>
        </w:rPr>
      </w:pPr>
      <w:r w:rsidRPr="00942533">
        <w:rPr>
          <w:rFonts w:ascii="Tempus Sans ITC" w:hAnsi="Tempus Sans ITC" w:cs="Times New Roman"/>
          <w:b/>
          <w:bCs/>
          <w:sz w:val="24"/>
          <w:szCs w:val="24"/>
        </w:rPr>
        <w:tab/>
      </w:r>
      <w:r w:rsidR="00A1706F" w:rsidRPr="00942533">
        <w:rPr>
          <w:rFonts w:ascii="Tempus Sans ITC" w:hAnsi="Tempus Sans ITC" w:cs="Times New Roman"/>
          <w:b/>
          <w:bCs/>
          <w:sz w:val="24"/>
          <w:szCs w:val="24"/>
        </w:rPr>
        <w:t>En collaboration avec</w:t>
      </w:r>
      <w:r w:rsidRPr="00942533">
        <w:rPr>
          <w:rFonts w:ascii="Tempus Sans ITC" w:hAnsi="Tempus Sans ITC" w:cs="Times New Roman"/>
          <w:b/>
          <w:bCs/>
          <w:sz w:val="24"/>
          <w:szCs w:val="24"/>
        </w:rPr>
        <w:tab/>
      </w:r>
    </w:p>
    <w:p w:rsidR="00A1706F" w:rsidRPr="00942533" w:rsidRDefault="00A1706F" w:rsidP="00942533">
      <w:pPr>
        <w:spacing w:after="0"/>
        <w:jc w:val="center"/>
        <w:rPr>
          <w:rFonts w:ascii="Tempus Sans ITC" w:hAnsi="Tempus Sans ITC" w:cs="Times New Roman"/>
          <w:b/>
          <w:bCs/>
          <w:sz w:val="28"/>
          <w:szCs w:val="28"/>
        </w:rPr>
      </w:pPr>
      <w:r w:rsidRPr="00942533">
        <w:rPr>
          <w:rFonts w:ascii="Tempus Sans ITC" w:hAnsi="Tempus Sans ITC" w:cs="Times New Roman"/>
          <w:b/>
          <w:bCs/>
          <w:sz w:val="28"/>
          <w:szCs w:val="28"/>
        </w:rPr>
        <w:t>Le Centre de recherche Scientifique et Technique en Analyses Physico-chimiques (CRAPC)</w:t>
      </w:r>
    </w:p>
    <w:p w:rsidR="00942533" w:rsidRPr="00942533" w:rsidRDefault="00942533" w:rsidP="00942533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="Tempus Sans ITC" w:hAnsi="Tempus Sans ITC" w:cs="Segoe UI"/>
          <w:color w:val="191852"/>
          <w:sz w:val="28"/>
          <w:szCs w:val="28"/>
        </w:rPr>
      </w:pPr>
      <w:r w:rsidRPr="00942533">
        <w:rPr>
          <w:rFonts w:ascii="Tempus Sans ITC" w:hAnsi="Tempus Sans ITC"/>
          <w:sz w:val="28"/>
          <w:szCs w:val="28"/>
        </w:rPr>
        <w:t xml:space="preserve">Et le Réseau Algérien </w:t>
      </w:r>
      <w:r w:rsidRPr="00942533">
        <w:rPr>
          <w:rFonts w:ascii="Tempus Sans ITC" w:hAnsi="Tempus Sans ITC" w:cs="Segoe UI"/>
          <w:color w:val="191852"/>
          <w:sz w:val="28"/>
          <w:szCs w:val="28"/>
        </w:rPr>
        <w:t>Réseau Algérien D’Economie Circulaire (CALEC)</w:t>
      </w:r>
    </w:p>
    <w:p w:rsidR="00942533" w:rsidRPr="00DC24F0" w:rsidRDefault="00942533" w:rsidP="009425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05" w:rsidRPr="00942533" w:rsidRDefault="00C82C05" w:rsidP="00C82C05">
      <w:pPr>
        <w:jc w:val="center"/>
        <w:rPr>
          <w:rFonts w:ascii="Tempus Sans ITC" w:hAnsi="Tempus Sans ITC" w:cs="Times New Roman"/>
          <w:b/>
          <w:color w:val="FF0000"/>
          <w:sz w:val="44"/>
        </w:rPr>
      </w:pPr>
      <w:r w:rsidRPr="00942533">
        <w:rPr>
          <w:rFonts w:ascii="Tempus Sans ITC" w:hAnsi="Tempus Sans ITC" w:cs="Times New Roman"/>
          <w:b/>
          <w:color w:val="FF0000"/>
          <w:sz w:val="44"/>
          <w:u w:val="single"/>
        </w:rPr>
        <w:t>Organisent</w:t>
      </w:r>
    </w:p>
    <w:p w:rsidR="00961B49" w:rsidRPr="00961B49" w:rsidRDefault="008A7A03" w:rsidP="00961B49">
      <w:pPr>
        <w:jc w:val="center"/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</w:pPr>
      <w:r w:rsidRPr="00961B49"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  <w:t xml:space="preserve"> A la </w:t>
      </w:r>
      <w:r w:rsidR="00961B49" w:rsidRPr="00961B49"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  <w:t xml:space="preserve">faculté de Technologie </w:t>
      </w:r>
      <w:r w:rsidRPr="00961B49"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  <w:t>UMBB</w:t>
      </w:r>
    </w:p>
    <w:p w:rsidR="009D6029" w:rsidRPr="00942533" w:rsidRDefault="008A7A03" w:rsidP="00961B49">
      <w:pPr>
        <w:jc w:val="center"/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</w:pPr>
      <w:r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  <w:t xml:space="preserve"> </w:t>
      </w:r>
      <w:r w:rsidR="00D35892" w:rsidRPr="00942533"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  <w:t xml:space="preserve">Le </w:t>
      </w:r>
      <w:r w:rsidR="004F1D7E"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  <w:t>20</w:t>
      </w:r>
      <w:r w:rsidR="00D35892" w:rsidRPr="00942533">
        <w:rPr>
          <w:rFonts w:ascii="Tempus Sans ITC" w:hAnsi="Tempus Sans ITC" w:cs="Times New Roman"/>
          <w:b/>
          <w:bCs/>
          <w:color w:val="0D0D0D" w:themeColor="text1" w:themeTint="F2"/>
          <w:kern w:val="24"/>
          <w:sz w:val="28"/>
          <w:szCs w:val="28"/>
        </w:rPr>
        <w:t xml:space="preserve"> Juin 2023</w:t>
      </w:r>
    </w:p>
    <w:p w:rsidR="00DC2FAC" w:rsidRPr="008A7A03" w:rsidRDefault="00FB1DE2" w:rsidP="00AB6870">
      <w:pPr>
        <w:jc w:val="center"/>
        <w:rPr>
          <w:rFonts w:ascii="Tempus Sans ITC" w:hAnsi="Tempus Sans ITC" w:cs="Times New Roman"/>
          <w:b/>
          <w:bCs/>
        </w:rPr>
      </w:pPr>
      <w:r w:rsidRPr="008A7A03">
        <w:rPr>
          <w:rFonts w:ascii="Tempus Sans ITC" w:hAnsi="Tempus Sans ITC" w:cs="Times New Roman"/>
          <w:b/>
          <w:bCs/>
          <w:sz w:val="28"/>
        </w:rPr>
        <w:t xml:space="preserve">Le </w:t>
      </w:r>
      <w:r w:rsidR="00DC2FAC" w:rsidRPr="008A7A03">
        <w:rPr>
          <w:rFonts w:ascii="Tempus Sans ITC" w:hAnsi="Tempus Sans ITC" w:cs="Times New Roman"/>
          <w:b/>
          <w:bCs/>
          <w:sz w:val="28"/>
        </w:rPr>
        <w:t>1</w:t>
      </w:r>
      <w:r w:rsidR="00DC2FAC" w:rsidRPr="008A7A03">
        <w:rPr>
          <w:rFonts w:ascii="Tempus Sans ITC" w:hAnsi="Tempus Sans ITC" w:cs="Times New Roman"/>
          <w:b/>
          <w:bCs/>
          <w:sz w:val="28"/>
          <w:vertAlign w:val="superscript"/>
        </w:rPr>
        <w:t>er</w:t>
      </w:r>
      <w:r w:rsidR="00DC2FAC" w:rsidRPr="008A7A03">
        <w:rPr>
          <w:rFonts w:ascii="Tempus Sans ITC" w:hAnsi="Tempus Sans ITC" w:cs="Times New Roman"/>
          <w:b/>
          <w:bCs/>
          <w:sz w:val="28"/>
        </w:rPr>
        <w:t xml:space="preserve"> Congrès national </w:t>
      </w:r>
      <w:r w:rsidR="00AB6870" w:rsidRPr="008A7A03">
        <w:rPr>
          <w:rFonts w:ascii="Tempus Sans ITC" w:hAnsi="Tempus Sans ITC" w:cs="Times New Roman"/>
          <w:b/>
          <w:bCs/>
          <w:color w:val="000000" w:themeColor="dark1"/>
          <w:kern w:val="24"/>
          <w:sz w:val="40"/>
          <w:szCs w:val="40"/>
        </w:rPr>
        <w:t>(SAAD 2023)</w:t>
      </w:r>
      <w:r w:rsidR="00830FE7">
        <w:rPr>
          <w:rFonts w:ascii="Tempus Sans ITC" w:hAnsi="Tempus Sans ITC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3218180" cy="29591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818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635C" w:rsidRDefault="00AC635C" w:rsidP="00AB68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9" o:spid="_x0000_s1026" style="position:absolute;left:0;text-align:left;margin-left:0;margin-top:18.7pt;width:253.4pt;height:23.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" filled="f" stroked="f">
                <v:textbox style="mso-fit-shape-to-text:t">
                  <w:txbxContent>
                    <w:p w:rsidR="00AC635C" w:rsidRDefault="00AC635C" w:rsidP="00AB68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6870" w:rsidRPr="008A7A03">
        <w:rPr>
          <w:rFonts w:ascii="Tempus Sans ITC" w:hAnsi="Tempus Sans ITC" w:cs="Times New Roman"/>
          <w:b/>
          <w:bCs/>
          <w:color w:val="000000" w:themeColor="dark1"/>
          <w:kern w:val="24"/>
          <w:sz w:val="40"/>
          <w:szCs w:val="40"/>
        </w:rPr>
        <w:t xml:space="preserve"> </w:t>
      </w:r>
      <w:r w:rsidR="00DC2FAC" w:rsidRPr="008A7A03">
        <w:rPr>
          <w:rFonts w:ascii="Tempus Sans ITC" w:hAnsi="Tempus Sans ITC" w:cs="Times New Roman"/>
          <w:b/>
          <w:bCs/>
          <w:sz w:val="28"/>
        </w:rPr>
        <w:t xml:space="preserve">sur : </w:t>
      </w:r>
    </w:p>
    <w:p w:rsidR="008D2F14" w:rsidRPr="008A7A03" w:rsidRDefault="00942533" w:rsidP="00DC24F0">
      <w:pPr>
        <w:pStyle w:val="NormalWeb"/>
        <w:spacing w:before="0" w:beforeAutospacing="0" w:after="120" w:afterAutospacing="0"/>
        <w:ind w:hanging="993"/>
        <w:jc w:val="center"/>
        <w:rPr>
          <w:rFonts w:ascii="Tempus Sans ITC" w:hAnsi="Tempus Sans ITC"/>
          <w:sz w:val="32"/>
          <w:szCs w:val="32"/>
        </w:rPr>
      </w:pPr>
      <w:r w:rsidRPr="008A7A03">
        <w:rPr>
          <w:rFonts w:ascii="Tempus Sans ITC" w:hAnsi="Tempus Sans ITC"/>
          <w:color w:val="000000" w:themeColor="dark1"/>
          <w:kern w:val="24"/>
          <w:sz w:val="40"/>
          <w:szCs w:val="40"/>
        </w:rPr>
        <w:t xml:space="preserve">    </w:t>
      </w:r>
      <w:proofErr w:type="gramStart"/>
      <w:r w:rsidR="001810BA">
        <w:rPr>
          <w:rFonts w:ascii="Tempus Sans ITC" w:hAnsi="Tempus Sans ITC"/>
          <w:color w:val="000000" w:themeColor="dark1"/>
          <w:kern w:val="24"/>
          <w:sz w:val="40"/>
          <w:szCs w:val="40"/>
        </w:rPr>
        <w:t>« </w:t>
      </w:r>
      <w:r w:rsidRPr="008A7A03">
        <w:rPr>
          <w:rFonts w:ascii="Tempus Sans ITC" w:hAnsi="Tempus Sans ITC"/>
          <w:color w:val="000000" w:themeColor="dark1"/>
          <w:kern w:val="24"/>
          <w:sz w:val="40"/>
          <w:szCs w:val="40"/>
        </w:rPr>
        <w:t xml:space="preserve"> </w:t>
      </w:r>
      <w:r w:rsidR="008D2F14" w:rsidRPr="008A7A03">
        <w:rPr>
          <w:rFonts w:ascii="Tempus Sans ITC" w:hAnsi="Tempus Sans ITC"/>
          <w:color w:val="000000" w:themeColor="dark1"/>
          <w:kern w:val="24"/>
          <w:sz w:val="40"/>
          <w:szCs w:val="40"/>
        </w:rPr>
        <w:t>Les</w:t>
      </w:r>
      <w:proofErr w:type="gramEnd"/>
      <w:r w:rsidR="008D2F14" w:rsidRPr="008A7A03">
        <w:rPr>
          <w:rFonts w:ascii="Tempus Sans ITC" w:hAnsi="Tempus Sans ITC"/>
          <w:color w:val="000000" w:themeColor="dark1"/>
          <w:kern w:val="24"/>
          <w:sz w:val="40"/>
          <w:szCs w:val="40"/>
        </w:rPr>
        <w:t xml:space="preserve"> systèmes alimentaires en Algérie :</w:t>
      </w:r>
    </w:p>
    <w:p w:rsidR="009D6029" w:rsidRPr="008A7A03" w:rsidRDefault="00942533" w:rsidP="00942533">
      <w:pPr>
        <w:rPr>
          <w:rFonts w:ascii="Tempus Sans ITC" w:hAnsi="Tempus Sans ITC" w:cs="Times New Roman"/>
          <w:color w:val="000000" w:themeColor="dark1"/>
          <w:kern w:val="24"/>
          <w:sz w:val="36"/>
          <w:szCs w:val="36"/>
        </w:rPr>
      </w:pPr>
      <w:r w:rsidRPr="008A7A03">
        <w:rPr>
          <w:rFonts w:ascii="Tempus Sans ITC" w:hAnsi="Tempus Sans ITC" w:cs="Times New Roman"/>
          <w:color w:val="000000" w:themeColor="dark1"/>
          <w:kern w:val="24"/>
          <w:sz w:val="40"/>
          <w:szCs w:val="40"/>
        </w:rPr>
        <w:t xml:space="preserve">              </w:t>
      </w:r>
      <w:r w:rsidR="008A7A03">
        <w:rPr>
          <w:rFonts w:ascii="Tempus Sans ITC" w:hAnsi="Tempus Sans ITC" w:cs="Times New Roman"/>
          <w:color w:val="000000" w:themeColor="dark1"/>
          <w:kern w:val="24"/>
          <w:sz w:val="40"/>
          <w:szCs w:val="40"/>
        </w:rPr>
        <w:t xml:space="preserve">  </w:t>
      </w:r>
      <w:r w:rsidR="008D2F14" w:rsidRPr="008A7A03">
        <w:rPr>
          <w:rFonts w:ascii="Tempus Sans ITC" w:hAnsi="Tempus Sans ITC" w:cs="Times New Roman"/>
          <w:color w:val="000000" w:themeColor="dark1"/>
          <w:kern w:val="24"/>
          <w:sz w:val="40"/>
          <w:szCs w:val="40"/>
        </w:rPr>
        <w:t>Quels enjeux pour la durabilité </w:t>
      </w:r>
      <w:r w:rsidR="008D2F14" w:rsidRPr="008A7A03">
        <w:rPr>
          <w:rFonts w:ascii="Tempus Sans ITC" w:hAnsi="Tempus Sans ITC" w:cs="Times New Roman"/>
          <w:color w:val="000000" w:themeColor="dark1"/>
          <w:kern w:val="24"/>
          <w:sz w:val="36"/>
          <w:szCs w:val="36"/>
        </w:rPr>
        <w:t>?</w:t>
      </w:r>
      <w:r w:rsidR="001810BA">
        <w:rPr>
          <w:rFonts w:ascii="Tempus Sans ITC" w:hAnsi="Tempus Sans ITC" w:cs="Times New Roman"/>
          <w:color w:val="000000" w:themeColor="dark1"/>
          <w:kern w:val="24"/>
          <w:sz w:val="36"/>
          <w:szCs w:val="36"/>
        </w:rPr>
        <w:t> »</w:t>
      </w:r>
    </w:p>
    <w:p w:rsidR="009D6029" w:rsidRPr="005A31CB" w:rsidRDefault="009D6029" w:rsidP="00CE1D62">
      <w:pPr>
        <w:shd w:val="clear" w:color="auto" w:fill="FFC000"/>
        <w:tabs>
          <w:tab w:val="left" w:pos="6645"/>
        </w:tabs>
        <w:rPr>
          <w:rFonts w:ascii="Tempus Sans ITC" w:hAnsi="Tempus Sans ITC" w:cs="Times New Roman"/>
          <w:sz w:val="28"/>
          <w:szCs w:val="20"/>
        </w:rPr>
      </w:pPr>
      <w:r w:rsidRPr="005A31CB">
        <w:rPr>
          <w:rFonts w:ascii="Tempus Sans ITC" w:hAnsi="Tempus Sans ITC" w:cs="Times New Roman"/>
          <w:b/>
          <w:bCs/>
          <w:sz w:val="28"/>
          <w:szCs w:val="20"/>
        </w:rPr>
        <w:t xml:space="preserve">Objectifs </w:t>
      </w:r>
      <w:r w:rsidR="00CE1D62">
        <w:rPr>
          <w:rFonts w:ascii="Tempus Sans ITC" w:hAnsi="Tempus Sans ITC" w:cs="Times New Roman"/>
          <w:b/>
          <w:bCs/>
          <w:sz w:val="28"/>
          <w:szCs w:val="20"/>
        </w:rPr>
        <w:tab/>
      </w:r>
    </w:p>
    <w:p w:rsidR="00AA2815" w:rsidRPr="005A31CB" w:rsidRDefault="00AA2815" w:rsidP="00AD5869">
      <w:pPr>
        <w:spacing w:after="0"/>
        <w:ind w:firstLine="708"/>
        <w:jc w:val="both"/>
        <w:rPr>
          <w:rFonts w:ascii="Tempus Sans ITC" w:hAnsi="Tempus Sans ITC" w:cs="Times New Roman"/>
          <w:sz w:val="24"/>
        </w:rPr>
      </w:pPr>
      <w:r w:rsidRPr="005A31CB">
        <w:rPr>
          <w:rFonts w:ascii="Tempus Sans ITC" w:hAnsi="Tempus Sans ITC" w:cs="Times New Roman"/>
          <w:sz w:val="24"/>
        </w:rPr>
        <w:t>Les systèmes alimentaires correspondent à l’ensemble des règles de fonctionnement, des modes d’organisation, des technologies et des pratiques qui déterminent la façon dont on cultive, récolte, traite, transporte, commercialise, consomme et élimine les aliments.</w:t>
      </w:r>
    </w:p>
    <w:p w:rsidR="008D2F14" w:rsidRPr="005A31CB" w:rsidRDefault="00FB1DE2" w:rsidP="00AD5869">
      <w:pPr>
        <w:spacing w:after="0"/>
        <w:jc w:val="both"/>
        <w:rPr>
          <w:rFonts w:ascii="Tempus Sans ITC" w:hAnsi="Tempus Sans ITC" w:cs="Times New Roman"/>
          <w:sz w:val="24"/>
        </w:rPr>
      </w:pPr>
      <w:r w:rsidRPr="005A31CB">
        <w:rPr>
          <w:rFonts w:ascii="Tempus Sans ITC" w:hAnsi="Tempus Sans ITC" w:cs="Times New Roman"/>
          <w:sz w:val="24"/>
        </w:rPr>
        <w:tab/>
      </w:r>
      <w:r w:rsidR="00AA2815" w:rsidRPr="005A31CB">
        <w:rPr>
          <w:rFonts w:ascii="Tempus Sans ITC" w:hAnsi="Tempus Sans ITC" w:cs="Times New Roman"/>
          <w:sz w:val="24"/>
        </w:rPr>
        <w:t>Les changements climatiques, la crise sanitaire due à la pandémie de Covid-19 et les enjeux des systèmes alimentaires exigent une conjugaison</w:t>
      </w:r>
      <w:r w:rsidR="00AA0757" w:rsidRPr="005A31CB">
        <w:rPr>
          <w:rFonts w:ascii="Tempus Sans ITC" w:hAnsi="Tempus Sans ITC" w:cs="Times New Roman"/>
          <w:sz w:val="24"/>
        </w:rPr>
        <w:t xml:space="preserve"> et </w:t>
      </w:r>
      <w:proofErr w:type="gramStart"/>
      <w:r w:rsidR="00AA0757" w:rsidRPr="005A31CB">
        <w:rPr>
          <w:rFonts w:ascii="Tempus Sans ITC" w:hAnsi="Tempus Sans ITC" w:cs="Times New Roman"/>
          <w:sz w:val="24"/>
        </w:rPr>
        <w:t xml:space="preserve">unification </w:t>
      </w:r>
      <w:r w:rsidR="00AA2815" w:rsidRPr="005A31CB">
        <w:rPr>
          <w:rFonts w:ascii="Tempus Sans ITC" w:hAnsi="Tempus Sans ITC" w:cs="Times New Roman"/>
          <w:sz w:val="24"/>
        </w:rPr>
        <w:t xml:space="preserve"> d</w:t>
      </w:r>
      <w:r w:rsidR="00AA0757" w:rsidRPr="005A31CB">
        <w:rPr>
          <w:rFonts w:ascii="Tempus Sans ITC" w:hAnsi="Tempus Sans ITC" w:cs="Times New Roman"/>
          <w:sz w:val="24"/>
        </w:rPr>
        <w:t>es</w:t>
      </w:r>
      <w:r w:rsidR="00AA2815" w:rsidRPr="005A31CB">
        <w:rPr>
          <w:rFonts w:ascii="Tempus Sans ITC" w:hAnsi="Tempus Sans ITC" w:cs="Times New Roman"/>
          <w:sz w:val="24"/>
        </w:rPr>
        <w:t>efforts</w:t>
      </w:r>
      <w:proofErr w:type="gramEnd"/>
      <w:r w:rsidR="00AA2815" w:rsidRPr="005A31CB">
        <w:rPr>
          <w:rFonts w:ascii="Tempus Sans ITC" w:hAnsi="Tempus Sans ITC" w:cs="Times New Roman"/>
          <w:sz w:val="24"/>
        </w:rPr>
        <w:t xml:space="preserve"> de tous afin d</w:t>
      </w:r>
      <w:r w:rsidR="00BE1332" w:rsidRPr="005A31CB">
        <w:rPr>
          <w:rFonts w:ascii="Tempus Sans ITC" w:hAnsi="Tempus Sans ITC" w:cs="Times New Roman"/>
          <w:sz w:val="24"/>
        </w:rPr>
        <w:t xml:space="preserve">e garantir une sécurité alimentaire </w:t>
      </w:r>
      <w:r w:rsidR="00AA0757" w:rsidRPr="005A31CB">
        <w:rPr>
          <w:rFonts w:ascii="Tempus Sans ITC" w:hAnsi="Tempus Sans ITC" w:cs="Times New Roman"/>
          <w:sz w:val="24"/>
        </w:rPr>
        <w:t>qui prendrait en ligne de compte les enjeux environnementaux.</w:t>
      </w:r>
    </w:p>
    <w:p w:rsidR="00747626" w:rsidRPr="005A31CB" w:rsidRDefault="00AA0757" w:rsidP="00AD5869">
      <w:pPr>
        <w:spacing w:after="0"/>
        <w:jc w:val="both"/>
        <w:rPr>
          <w:rFonts w:ascii="Tempus Sans ITC" w:hAnsi="Tempus Sans ITC" w:cs="Times New Roman"/>
          <w:sz w:val="24"/>
        </w:rPr>
      </w:pPr>
      <w:r w:rsidRPr="005A31CB">
        <w:rPr>
          <w:rFonts w:ascii="Tempus Sans ITC" w:hAnsi="Tempus Sans ITC" w:cs="Times New Roman"/>
          <w:sz w:val="24"/>
        </w:rPr>
        <w:t xml:space="preserve">L’Algérie a pris </w:t>
      </w:r>
      <w:proofErr w:type="gramStart"/>
      <w:r w:rsidRPr="005A31CB">
        <w:rPr>
          <w:rFonts w:ascii="Tempus Sans ITC" w:hAnsi="Tempus Sans ITC" w:cs="Times New Roman"/>
          <w:sz w:val="24"/>
        </w:rPr>
        <w:t>a</w:t>
      </w:r>
      <w:proofErr w:type="gramEnd"/>
      <w:r w:rsidRPr="005A31CB">
        <w:rPr>
          <w:rFonts w:ascii="Tempus Sans ITC" w:hAnsi="Tempus Sans ITC" w:cs="Times New Roman"/>
          <w:sz w:val="24"/>
        </w:rPr>
        <w:t xml:space="preserve"> bras le corps, avec succès, la modernisation de son agriculture afin qu’elle soit rentable en quantité qualité délais et couts, </w:t>
      </w:r>
      <w:r w:rsidR="008D2F14" w:rsidRPr="005A31CB">
        <w:rPr>
          <w:rFonts w:ascii="Tempus Sans ITC" w:hAnsi="Tempus Sans ITC" w:cs="Times New Roman"/>
          <w:sz w:val="24"/>
        </w:rPr>
        <w:t xml:space="preserve">Il est alors </w:t>
      </w:r>
      <w:r w:rsidRPr="005A31CB">
        <w:rPr>
          <w:rFonts w:ascii="Tempus Sans ITC" w:hAnsi="Tempus Sans ITC" w:cs="Times New Roman"/>
          <w:sz w:val="24"/>
        </w:rPr>
        <w:t>impératif</w:t>
      </w:r>
      <w:r w:rsidR="008D2F14" w:rsidRPr="005A31CB">
        <w:rPr>
          <w:rFonts w:ascii="Tempus Sans ITC" w:hAnsi="Tempus Sans ITC" w:cs="Times New Roman"/>
          <w:sz w:val="24"/>
        </w:rPr>
        <w:t xml:space="preserve"> de dresser un état des lieux des déterminants majeurs qui ont présidé aux évolutions passées des systèmes alimentaires et identifie les points critiques des filières, en soulignant leur nécessaire réorientation</w:t>
      </w:r>
      <w:r w:rsidR="00434BC7" w:rsidRPr="005A31CB">
        <w:rPr>
          <w:rFonts w:ascii="Tempus Sans ITC" w:hAnsi="Tempus Sans ITC" w:cs="Times New Roman"/>
          <w:sz w:val="24"/>
        </w:rPr>
        <w:t>.</w:t>
      </w:r>
    </w:p>
    <w:p w:rsidR="00434BC7" w:rsidRPr="005A31CB" w:rsidRDefault="00434BC7" w:rsidP="00AD5869">
      <w:pPr>
        <w:shd w:val="clear" w:color="auto" w:fill="FFFFFF"/>
        <w:spacing w:before="100" w:beforeAutospacing="1" w:after="0" w:line="240" w:lineRule="auto"/>
        <w:jc w:val="both"/>
        <w:rPr>
          <w:rFonts w:ascii="Tempus Sans ITC" w:eastAsia="Times New Roman" w:hAnsi="Tempus Sans ITC" w:cs="Times New Roman"/>
          <w:color w:val="000000"/>
          <w:sz w:val="24"/>
          <w:szCs w:val="20"/>
          <w:lang w:eastAsia="fr-FR"/>
        </w:rPr>
      </w:pPr>
      <w:r w:rsidRPr="005A31CB">
        <w:rPr>
          <w:rFonts w:ascii="Tempus Sans ITC" w:eastAsia="Times New Roman" w:hAnsi="Tempus Sans ITC" w:cs="Times New Roman"/>
          <w:color w:val="000000"/>
          <w:sz w:val="24"/>
          <w:szCs w:val="20"/>
          <w:lang w:eastAsia="fr-FR"/>
        </w:rPr>
        <w:lastRenderedPageBreak/>
        <w:t>Les systèmes de production devront aussi s'adapter à la concurrence des usages des ressources naturelles - eau, sol, énergies fossiles, biodiversité. La productivité du travail et les volumes de production risquent de décroître sous l'effet de l'épuisement à venir des ressources énergétiques fossiles.</w:t>
      </w:r>
    </w:p>
    <w:p w:rsidR="00434BC7" w:rsidRPr="005A31CB" w:rsidRDefault="00434BC7" w:rsidP="00AD5869">
      <w:pPr>
        <w:shd w:val="clear" w:color="auto" w:fill="FFFFFF"/>
        <w:spacing w:before="100" w:beforeAutospacing="1" w:after="0" w:line="240" w:lineRule="auto"/>
        <w:jc w:val="both"/>
        <w:rPr>
          <w:rFonts w:ascii="Tempus Sans ITC" w:eastAsia="Times New Roman" w:hAnsi="Tempus Sans ITC" w:cs="Times New Roman"/>
          <w:color w:val="000000"/>
          <w:sz w:val="24"/>
          <w:szCs w:val="20"/>
          <w:lang w:eastAsia="fr-FR"/>
        </w:rPr>
      </w:pPr>
      <w:r w:rsidRPr="005A31CB">
        <w:rPr>
          <w:rFonts w:ascii="Tempus Sans ITC" w:eastAsia="Times New Roman" w:hAnsi="Tempus Sans ITC" w:cs="Times New Roman"/>
          <w:color w:val="000000"/>
          <w:sz w:val="24"/>
          <w:szCs w:val="20"/>
          <w:lang w:eastAsia="fr-FR"/>
        </w:rPr>
        <w:t>Dans un tel contexte, les filières vont être contraintes de développer des systèmes plus robustes et plus flexibles par rapport à des situations extrêmes. Elles seront conduites à réviser la conception des procédés et de l'organisation logistique. Autre piste d'avenir : la réduction des pertes et gaspillages, estimés à l'échelle mondiale à 30 % de la production initiale destinée à l'alimentation humaine.</w:t>
      </w:r>
    </w:p>
    <w:p w:rsidR="008D2F14" w:rsidRPr="005A31CB" w:rsidRDefault="008D2F14" w:rsidP="00AD5869">
      <w:pPr>
        <w:spacing w:after="0" w:line="240" w:lineRule="auto"/>
        <w:jc w:val="both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sz w:val="24"/>
          <w:szCs w:val="20"/>
        </w:rPr>
        <w:t>Ce congrès vise à promouvoir et concrétiser les actions suivantes :</w:t>
      </w:r>
    </w:p>
    <w:p w:rsidR="00AA0757" w:rsidRPr="005A31CB" w:rsidRDefault="00392F3F" w:rsidP="00AD5869">
      <w:pPr>
        <w:pStyle w:val="Paragraphedeliste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240" w:lineRule="auto"/>
        <w:ind w:left="567" w:hanging="567"/>
        <w:jc w:val="both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sz w:val="24"/>
          <w:szCs w:val="20"/>
        </w:rPr>
        <w:t xml:space="preserve">Étudier l’impact réel de notre </w:t>
      </w:r>
      <w:r w:rsidR="00150CCF" w:rsidRPr="005A31CB">
        <w:rPr>
          <w:rFonts w:ascii="Tempus Sans ITC" w:hAnsi="Tempus Sans ITC" w:cs="Times New Roman"/>
          <w:sz w:val="24"/>
          <w:szCs w:val="20"/>
        </w:rPr>
        <w:t xml:space="preserve">production et </w:t>
      </w:r>
      <w:r w:rsidR="00FB1DE2" w:rsidRPr="005A31CB">
        <w:rPr>
          <w:rFonts w:ascii="Tempus Sans ITC" w:hAnsi="Tempus Sans ITC" w:cs="Times New Roman"/>
          <w:sz w:val="24"/>
          <w:szCs w:val="20"/>
        </w:rPr>
        <w:t xml:space="preserve">modes de </w:t>
      </w:r>
      <w:r w:rsidR="00150CCF" w:rsidRPr="005A31CB">
        <w:rPr>
          <w:rFonts w:ascii="Tempus Sans ITC" w:hAnsi="Tempus Sans ITC" w:cs="Times New Roman"/>
          <w:sz w:val="24"/>
          <w:szCs w:val="20"/>
        </w:rPr>
        <w:t>consommation alimentaire</w:t>
      </w:r>
      <w:r w:rsidRPr="005A31CB">
        <w:rPr>
          <w:rFonts w:ascii="Tempus Sans ITC" w:hAnsi="Tempus Sans ITC" w:cs="Times New Roman"/>
          <w:sz w:val="24"/>
          <w:szCs w:val="20"/>
        </w:rPr>
        <w:t xml:space="preserve"> sur la biodiversité et le climat.</w:t>
      </w:r>
    </w:p>
    <w:p w:rsidR="00392F3F" w:rsidRPr="005A31CB" w:rsidRDefault="009F7D80" w:rsidP="00AD5869">
      <w:pPr>
        <w:pStyle w:val="Paragraphedeliste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sz w:val="24"/>
          <w:szCs w:val="20"/>
        </w:rPr>
        <w:t>Faire é</w:t>
      </w:r>
      <w:r w:rsidR="00392F3F" w:rsidRPr="005A31CB">
        <w:rPr>
          <w:rFonts w:ascii="Tempus Sans ITC" w:hAnsi="Tempus Sans ITC" w:cs="Times New Roman"/>
          <w:sz w:val="24"/>
          <w:szCs w:val="20"/>
        </w:rPr>
        <w:t xml:space="preserve">voluer nos habitudes de consommation à travers les bonnes pratiques </w:t>
      </w:r>
    </w:p>
    <w:p w:rsidR="00AA2815" w:rsidRPr="005A31CB" w:rsidRDefault="00392F3F" w:rsidP="00AD586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sz w:val="24"/>
          <w:szCs w:val="20"/>
        </w:rPr>
        <w:t>Favoriser les pratiques agricoles respectueuses de l’environnement</w:t>
      </w:r>
      <w:r w:rsidR="00AA2815" w:rsidRPr="005A31CB">
        <w:rPr>
          <w:rFonts w:ascii="Tempus Sans ITC" w:hAnsi="Tempus Sans ITC" w:cs="Times New Roman"/>
          <w:sz w:val="24"/>
          <w:szCs w:val="20"/>
        </w:rPr>
        <w:t>.</w:t>
      </w:r>
    </w:p>
    <w:p w:rsidR="00390278" w:rsidRPr="005A31CB" w:rsidRDefault="00390278" w:rsidP="0094253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empus Sans ITC" w:hAnsi="Tempus Sans ITC"/>
          <w:b/>
          <w:bCs/>
          <w:color w:val="FF0000"/>
          <w:kern w:val="24"/>
          <w:sz w:val="28"/>
          <w:szCs w:val="22"/>
        </w:rPr>
      </w:pPr>
    </w:p>
    <w:p w:rsidR="005E37C9" w:rsidRPr="005A31CB" w:rsidRDefault="005E37C9" w:rsidP="00942533">
      <w:pPr>
        <w:pStyle w:val="NormalWeb"/>
        <w:shd w:val="clear" w:color="auto" w:fill="FFC000"/>
        <w:kinsoku w:val="0"/>
        <w:overflowPunct w:val="0"/>
        <w:spacing w:before="0" w:beforeAutospacing="0" w:after="0" w:afterAutospacing="0"/>
        <w:textAlignment w:val="baseline"/>
        <w:rPr>
          <w:rFonts w:ascii="Tempus Sans ITC" w:hAnsi="Tempus Sans ITC"/>
          <w:sz w:val="28"/>
          <w:szCs w:val="22"/>
        </w:rPr>
      </w:pPr>
      <w:r w:rsidRPr="005A31CB">
        <w:rPr>
          <w:rFonts w:ascii="Tempus Sans ITC" w:hAnsi="Tempus Sans ITC"/>
          <w:b/>
          <w:bCs/>
          <w:kern w:val="24"/>
          <w:sz w:val="28"/>
          <w:szCs w:val="22"/>
        </w:rPr>
        <w:t xml:space="preserve">Thèmes </w:t>
      </w:r>
    </w:p>
    <w:p w:rsidR="008D2F14" w:rsidRPr="005A31CB" w:rsidRDefault="008D2F14" w:rsidP="00942533">
      <w:pPr>
        <w:spacing w:after="0" w:line="240" w:lineRule="auto"/>
        <w:rPr>
          <w:rFonts w:ascii="Tempus Sans ITC" w:hAnsi="Tempus Sans ITC" w:cs="Times New Roman"/>
          <w:b/>
          <w:bCs/>
          <w:szCs w:val="20"/>
        </w:rPr>
      </w:pPr>
    </w:p>
    <w:p w:rsidR="005E37C9" w:rsidRPr="005A31CB" w:rsidRDefault="005E37C9" w:rsidP="00942533">
      <w:pPr>
        <w:spacing w:after="0" w:line="240" w:lineRule="auto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  <w:u w:val="single"/>
        </w:rPr>
        <w:t>Thème 1</w:t>
      </w:r>
      <w:proofErr w:type="gramStart"/>
      <w:r w:rsidRPr="005A31CB">
        <w:rPr>
          <w:rFonts w:ascii="Tempus Sans ITC" w:hAnsi="Tempus Sans ITC" w:cs="Times New Roman"/>
          <w:sz w:val="24"/>
          <w:szCs w:val="20"/>
          <w:u w:val="single"/>
        </w:rPr>
        <w:t xml:space="preserve"> :</w:t>
      </w:r>
      <w:r w:rsidR="009F7D80" w:rsidRPr="005A31CB">
        <w:rPr>
          <w:rFonts w:ascii="Tempus Sans ITC" w:hAnsi="Tempus Sans ITC" w:cs="Times New Roman"/>
          <w:sz w:val="24"/>
          <w:szCs w:val="20"/>
          <w:u w:val="single"/>
        </w:rPr>
        <w:t>L</w:t>
      </w:r>
      <w:r w:rsidRPr="005A31CB">
        <w:rPr>
          <w:rFonts w:ascii="Tempus Sans ITC" w:hAnsi="Tempus Sans ITC" w:cs="Times New Roman"/>
          <w:sz w:val="24"/>
          <w:szCs w:val="20"/>
          <w:u w:val="single"/>
        </w:rPr>
        <w:t>’agri</w:t>
      </w:r>
      <w:proofErr w:type="gramEnd"/>
      <w:r w:rsidRPr="005A31CB">
        <w:rPr>
          <w:rFonts w:ascii="Tempus Sans ITC" w:hAnsi="Tempus Sans ITC" w:cs="Times New Roman"/>
          <w:sz w:val="24"/>
          <w:szCs w:val="20"/>
          <w:u w:val="single"/>
        </w:rPr>
        <w:t>-</w:t>
      </w:r>
      <w:r w:rsidR="00390278" w:rsidRPr="005A31CB">
        <w:rPr>
          <w:rFonts w:ascii="Tempus Sans ITC" w:hAnsi="Tempus Sans ITC" w:cs="Times New Roman"/>
          <w:sz w:val="24"/>
          <w:szCs w:val="20"/>
          <w:u w:val="single"/>
        </w:rPr>
        <w:t>aquaculture</w:t>
      </w:r>
      <w:r w:rsidR="00390278" w:rsidRPr="005A31CB">
        <w:rPr>
          <w:rFonts w:ascii="Tempus Sans ITC" w:hAnsi="Tempus Sans ITC" w:cs="Times New Roman"/>
          <w:sz w:val="24"/>
          <w:szCs w:val="20"/>
        </w:rPr>
        <w:t> :</w:t>
      </w:r>
    </w:p>
    <w:p w:rsidR="00392F3F" w:rsidRPr="005A31CB" w:rsidRDefault="00392F3F" w:rsidP="00942533">
      <w:pPr>
        <w:spacing w:after="0" w:line="240" w:lineRule="auto"/>
        <w:ind w:left="360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</w:rPr>
        <w:t xml:space="preserve">Axe </w:t>
      </w:r>
      <w:proofErr w:type="gramStart"/>
      <w:r w:rsidRPr="005A31CB">
        <w:rPr>
          <w:rFonts w:ascii="Tempus Sans ITC" w:hAnsi="Tempus Sans ITC" w:cs="Times New Roman"/>
          <w:b/>
          <w:bCs/>
          <w:sz w:val="24"/>
          <w:szCs w:val="20"/>
        </w:rPr>
        <w:t>1:</w:t>
      </w:r>
      <w:r w:rsidR="00A80428" w:rsidRPr="005A31CB">
        <w:rPr>
          <w:rFonts w:ascii="Tempus Sans ITC" w:hAnsi="Tempus Sans ITC" w:cs="Times New Roman"/>
          <w:sz w:val="24"/>
          <w:szCs w:val="20"/>
        </w:rPr>
        <w:t>I</w:t>
      </w:r>
      <w:r w:rsidRPr="005A31CB">
        <w:rPr>
          <w:rFonts w:ascii="Tempus Sans ITC" w:hAnsi="Tempus Sans ITC" w:cs="Times New Roman"/>
          <w:sz w:val="24"/>
          <w:szCs w:val="20"/>
        </w:rPr>
        <w:t>nnovations</w:t>
      </w:r>
      <w:proofErr w:type="gramEnd"/>
      <w:r w:rsidRPr="005A31CB">
        <w:rPr>
          <w:rFonts w:ascii="Tempus Sans ITC" w:hAnsi="Tempus Sans ITC" w:cs="Times New Roman"/>
          <w:sz w:val="24"/>
          <w:szCs w:val="20"/>
        </w:rPr>
        <w:t xml:space="preserve"> et technologies agricoles</w:t>
      </w:r>
    </w:p>
    <w:p w:rsidR="00392F3F" w:rsidRPr="005A31CB" w:rsidRDefault="00392F3F" w:rsidP="00942533">
      <w:pPr>
        <w:spacing w:after="0" w:line="240" w:lineRule="auto"/>
        <w:ind w:left="360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</w:rPr>
        <w:t xml:space="preserve">Axe </w:t>
      </w:r>
      <w:proofErr w:type="gramStart"/>
      <w:r w:rsidRPr="005A31CB">
        <w:rPr>
          <w:rFonts w:ascii="Tempus Sans ITC" w:hAnsi="Tempus Sans ITC" w:cs="Times New Roman"/>
          <w:b/>
          <w:bCs/>
          <w:sz w:val="24"/>
          <w:szCs w:val="20"/>
        </w:rPr>
        <w:t>2:</w:t>
      </w:r>
      <w:r w:rsidRPr="005A31CB">
        <w:rPr>
          <w:rFonts w:ascii="Tempus Sans ITC" w:hAnsi="Tempus Sans ITC" w:cs="Times New Roman"/>
          <w:sz w:val="24"/>
          <w:szCs w:val="20"/>
        </w:rPr>
        <w:t>Aquaculture</w:t>
      </w:r>
      <w:proofErr w:type="gramEnd"/>
      <w:r w:rsidRPr="005A31CB">
        <w:rPr>
          <w:rFonts w:ascii="Tempus Sans ITC" w:hAnsi="Tempus Sans ITC" w:cs="Times New Roman"/>
          <w:sz w:val="24"/>
          <w:szCs w:val="20"/>
        </w:rPr>
        <w:t xml:space="preserve"> et sécurité alimentaire et nutritionnelle</w:t>
      </w:r>
    </w:p>
    <w:p w:rsidR="008D2F14" w:rsidRPr="005A31CB" w:rsidRDefault="008D2F14" w:rsidP="00942533">
      <w:pPr>
        <w:spacing w:after="0" w:line="240" w:lineRule="auto"/>
        <w:ind w:left="360"/>
        <w:rPr>
          <w:rFonts w:ascii="Tempus Sans ITC" w:hAnsi="Tempus Sans ITC" w:cs="Times New Roman"/>
          <w:sz w:val="24"/>
          <w:szCs w:val="20"/>
        </w:rPr>
      </w:pPr>
    </w:p>
    <w:p w:rsidR="00367753" w:rsidRPr="005A31CB" w:rsidRDefault="00367753" w:rsidP="00942533">
      <w:pPr>
        <w:spacing w:after="0" w:line="240" w:lineRule="auto"/>
        <w:rPr>
          <w:rFonts w:ascii="Tempus Sans ITC" w:hAnsi="Tempus Sans ITC" w:cs="Times New Roman"/>
          <w:sz w:val="24"/>
          <w:szCs w:val="20"/>
          <w:u w:val="single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  <w:u w:val="single"/>
        </w:rPr>
        <w:t>Thème</w:t>
      </w:r>
      <w:proofErr w:type="gramStart"/>
      <w:r w:rsidRPr="005A31CB">
        <w:rPr>
          <w:rFonts w:ascii="Tempus Sans ITC" w:hAnsi="Tempus Sans ITC" w:cs="Times New Roman"/>
          <w:b/>
          <w:bCs/>
          <w:sz w:val="24"/>
          <w:szCs w:val="20"/>
          <w:u w:val="single"/>
        </w:rPr>
        <w:t>2</w:t>
      </w:r>
      <w:r w:rsidRPr="005A31CB">
        <w:rPr>
          <w:rFonts w:ascii="Tempus Sans ITC" w:hAnsi="Tempus Sans ITC" w:cs="Times New Roman"/>
          <w:sz w:val="24"/>
          <w:szCs w:val="20"/>
          <w:u w:val="single"/>
        </w:rPr>
        <w:t>:</w:t>
      </w:r>
      <w:r w:rsidR="008D2F14" w:rsidRPr="005A31CB">
        <w:rPr>
          <w:rFonts w:ascii="Tempus Sans ITC" w:hAnsi="Tempus Sans ITC" w:cs="Times New Roman"/>
          <w:sz w:val="24"/>
          <w:szCs w:val="20"/>
          <w:u w:val="single"/>
        </w:rPr>
        <w:t>Technologie</w:t>
      </w:r>
      <w:proofErr w:type="gramEnd"/>
      <w:r w:rsidR="008D2F14" w:rsidRPr="005A31CB">
        <w:rPr>
          <w:rFonts w:ascii="Tempus Sans ITC" w:hAnsi="Tempus Sans ITC" w:cs="Times New Roman"/>
          <w:sz w:val="24"/>
          <w:szCs w:val="20"/>
          <w:u w:val="single"/>
        </w:rPr>
        <w:t xml:space="preserve"> </w:t>
      </w:r>
      <w:r w:rsidRPr="005A31CB">
        <w:rPr>
          <w:rFonts w:ascii="Tempus Sans ITC" w:hAnsi="Tempus Sans ITC" w:cs="Times New Roman"/>
          <w:sz w:val="24"/>
          <w:szCs w:val="20"/>
          <w:u w:val="single"/>
        </w:rPr>
        <w:t>Alimentaire:</w:t>
      </w:r>
    </w:p>
    <w:p w:rsidR="00392F3F" w:rsidRPr="005A31CB" w:rsidRDefault="00392F3F" w:rsidP="00942533">
      <w:pPr>
        <w:spacing w:after="0" w:line="240" w:lineRule="auto"/>
        <w:ind w:left="360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</w:rPr>
        <w:t xml:space="preserve">Axe </w:t>
      </w:r>
      <w:proofErr w:type="gramStart"/>
      <w:r w:rsidRPr="005A31CB">
        <w:rPr>
          <w:rFonts w:ascii="Tempus Sans ITC" w:hAnsi="Tempus Sans ITC" w:cs="Times New Roman"/>
          <w:b/>
          <w:bCs/>
          <w:sz w:val="24"/>
          <w:szCs w:val="20"/>
        </w:rPr>
        <w:t>1:</w:t>
      </w:r>
      <w:r w:rsidRPr="005A31CB">
        <w:rPr>
          <w:rFonts w:ascii="Tempus Sans ITC" w:hAnsi="Tempus Sans ITC" w:cs="Times New Roman"/>
          <w:sz w:val="24"/>
          <w:szCs w:val="20"/>
        </w:rPr>
        <w:t>Alimentation</w:t>
      </w:r>
      <w:proofErr w:type="gramEnd"/>
      <w:r w:rsidRPr="005A31CB">
        <w:rPr>
          <w:rFonts w:ascii="Tempus Sans ITC" w:hAnsi="Tempus Sans ITC" w:cs="Times New Roman"/>
          <w:sz w:val="24"/>
          <w:szCs w:val="20"/>
        </w:rPr>
        <w:t xml:space="preserve"> saine et durable</w:t>
      </w:r>
    </w:p>
    <w:p w:rsidR="00392F3F" w:rsidRPr="005A31CB" w:rsidRDefault="00392F3F" w:rsidP="00942533">
      <w:pPr>
        <w:spacing w:after="0" w:line="240" w:lineRule="auto"/>
        <w:ind w:left="360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</w:rPr>
        <w:t xml:space="preserve">Axe </w:t>
      </w:r>
      <w:proofErr w:type="gramStart"/>
      <w:r w:rsidRPr="005A31CB">
        <w:rPr>
          <w:rFonts w:ascii="Tempus Sans ITC" w:hAnsi="Tempus Sans ITC" w:cs="Times New Roman"/>
          <w:b/>
          <w:bCs/>
          <w:sz w:val="24"/>
          <w:szCs w:val="20"/>
        </w:rPr>
        <w:t>2:</w:t>
      </w:r>
      <w:r w:rsidRPr="005A31CB">
        <w:rPr>
          <w:rFonts w:ascii="Tempus Sans ITC" w:hAnsi="Tempus Sans ITC" w:cs="Times New Roman"/>
          <w:sz w:val="24"/>
          <w:szCs w:val="20"/>
        </w:rPr>
        <w:t>Biotechnologie</w:t>
      </w:r>
      <w:proofErr w:type="gramEnd"/>
      <w:r w:rsidRPr="005A31CB">
        <w:rPr>
          <w:rFonts w:ascii="Tempus Sans ITC" w:hAnsi="Tempus Sans ITC" w:cs="Times New Roman"/>
          <w:sz w:val="24"/>
          <w:szCs w:val="20"/>
        </w:rPr>
        <w:t xml:space="preserve"> alimentaire et valorisation </w:t>
      </w:r>
      <w:r w:rsidR="00463B6D" w:rsidRPr="005A31CB">
        <w:rPr>
          <w:rFonts w:ascii="Tempus Sans ITC" w:hAnsi="Tempus Sans ITC" w:cs="Times New Roman"/>
          <w:sz w:val="24"/>
          <w:szCs w:val="20"/>
        </w:rPr>
        <w:t>des sous-produits</w:t>
      </w:r>
    </w:p>
    <w:p w:rsidR="008D2F14" w:rsidRPr="005A31CB" w:rsidRDefault="008D2F14" w:rsidP="00942533">
      <w:pPr>
        <w:spacing w:after="0" w:line="240" w:lineRule="auto"/>
        <w:rPr>
          <w:rFonts w:ascii="Tempus Sans ITC" w:hAnsi="Tempus Sans ITC" w:cs="Times New Roman"/>
          <w:b/>
          <w:bCs/>
          <w:sz w:val="24"/>
          <w:szCs w:val="20"/>
        </w:rPr>
      </w:pPr>
    </w:p>
    <w:p w:rsidR="00367753" w:rsidRPr="005A31CB" w:rsidRDefault="00367753" w:rsidP="00942533">
      <w:pPr>
        <w:spacing w:after="0" w:line="240" w:lineRule="auto"/>
        <w:jc w:val="both"/>
        <w:rPr>
          <w:rFonts w:ascii="Tempus Sans ITC" w:hAnsi="Tempus Sans ITC" w:cs="Times New Roman"/>
          <w:sz w:val="24"/>
          <w:szCs w:val="20"/>
          <w:u w:val="single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  <w:u w:val="single"/>
        </w:rPr>
        <w:t xml:space="preserve">Thème </w:t>
      </w:r>
      <w:proofErr w:type="gramStart"/>
      <w:r w:rsidRPr="005A31CB">
        <w:rPr>
          <w:rFonts w:ascii="Tempus Sans ITC" w:hAnsi="Tempus Sans ITC" w:cs="Times New Roman"/>
          <w:b/>
          <w:bCs/>
          <w:sz w:val="24"/>
          <w:szCs w:val="20"/>
          <w:u w:val="single"/>
        </w:rPr>
        <w:t>3</w:t>
      </w:r>
      <w:r w:rsidRPr="005A31CB">
        <w:rPr>
          <w:rFonts w:ascii="Tempus Sans ITC" w:hAnsi="Tempus Sans ITC" w:cs="Times New Roman"/>
          <w:sz w:val="24"/>
          <w:szCs w:val="20"/>
          <w:u w:val="single"/>
        </w:rPr>
        <w:t>:</w:t>
      </w:r>
      <w:proofErr w:type="gramEnd"/>
      <w:r w:rsidRPr="005A31CB">
        <w:rPr>
          <w:rFonts w:ascii="Tempus Sans ITC" w:hAnsi="Tempus Sans ITC" w:cs="Times New Roman"/>
          <w:sz w:val="24"/>
          <w:szCs w:val="20"/>
          <w:u w:val="single"/>
        </w:rPr>
        <w:t xml:space="preserve"> </w:t>
      </w:r>
      <w:r w:rsidR="008D2F14" w:rsidRPr="005A31CB">
        <w:rPr>
          <w:rFonts w:ascii="Tempus Sans ITC" w:hAnsi="Tempus Sans ITC" w:cs="Times New Roman"/>
          <w:sz w:val="24"/>
          <w:szCs w:val="20"/>
          <w:u w:val="single"/>
        </w:rPr>
        <w:t xml:space="preserve">agroalimentaire et </w:t>
      </w:r>
      <w:r w:rsidRPr="005A31CB">
        <w:rPr>
          <w:rFonts w:ascii="Tempus Sans ITC" w:hAnsi="Tempus Sans ITC" w:cs="Times New Roman"/>
          <w:sz w:val="24"/>
          <w:szCs w:val="20"/>
          <w:u w:val="single"/>
        </w:rPr>
        <w:t>Environnement</w:t>
      </w:r>
    </w:p>
    <w:p w:rsidR="00463B6D" w:rsidRPr="005A31CB" w:rsidRDefault="00392F3F" w:rsidP="00942533">
      <w:pPr>
        <w:spacing w:after="0" w:line="240" w:lineRule="auto"/>
        <w:ind w:left="360"/>
        <w:jc w:val="both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</w:rPr>
        <w:t xml:space="preserve">Axe </w:t>
      </w:r>
      <w:proofErr w:type="gramStart"/>
      <w:r w:rsidRPr="005A31CB">
        <w:rPr>
          <w:rFonts w:ascii="Tempus Sans ITC" w:hAnsi="Tempus Sans ITC" w:cs="Times New Roman"/>
          <w:b/>
          <w:bCs/>
          <w:sz w:val="24"/>
          <w:szCs w:val="20"/>
        </w:rPr>
        <w:t>1:</w:t>
      </w:r>
      <w:r w:rsidR="00463B6D" w:rsidRPr="005A31CB">
        <w:rPr>
          <w:rFonts w:ascii="Tempus Sans ITC" w:hAnsi="Tempus Sans ITC" w:cs="Times New Roman"/>
          <w:sz w:val="24"/>
          <w:szCs w:val="20"/>
        </w:rPr>
        <w:t>impact</w:t>
      </w:r>
      <w:proofErr w:type="gramEnd"/>
      <w:r w:rsidR="00463B6D" w:rsidRPr="005A31CB">
        <w:rPr>
          <w:rFonts w:ascii="Tempus Sans ITC" w:hAnsi="Tempus Sans ITC" w:cs="Times New Roman"/>
          <w:sz w:val="24"/>
          <w:szCs w:val="20"/>
        </w:rPr>
        <w:t xml:space="preserve"> de l’alimentation sur l’environnement</w:t>
      </w:r>
    </w:p>
    <w:p w:rsidR="00A80428" w:rsidRPr="005A31CB" w:rsidRDefault="00392F3F" w:rsidP="00942533">
      <w:pPr>
        <w:spacing w:after="0" w:line="240" w:lineRule="auto"/>
        <w:ind w:left="360"/>
        <w:jc w:val="both"/>
        <w:rPr>
          <w:rFonts w:ascii="Tempus Sans ITC" w:hAnsi="Tempus Sans ITC" w:cs="Times New Roman"/>
          <w:sz w:val="24"/>
          <w:szCs w:val="20"/>
        </w:rPr>
      </w:pPr>
      <w:r w:rsidRPr="005A31CB">
        <w:rPr>
          <w:rFonts w:ascii="Tempus Sans ITC" w:hAnsi="Tempus Sans ITC" w:cs="Times New Roman"/>
          <w:b/>
          <w:bCs/>
          <w:sz w:val="24"/>
          <w:szCs w:val="20"/>
        </w:rPr>
        <w:t xml:space="preserve">Axe </w:t>
      </w:r>
      <w:proofErr w:type="gramStart"/>
      <w:r w:rsidRPr="005A31CB">
        <w:rPr>
          <w:rFonts w:ascii="Tempus Sans ITC" w:hAnsi="Tempus Sans ITC" w:cs="Times New Roman"/>
          <w:b/>
          <w:bCs/>
          <w:sz w:val="24"/>
          <w:szCs w:val="20"/>
        </w:rPr>
        <w:t>2:</w:t>
      </w:r>
      <w:r w:rsidR="00463B6D" w:rsidRPr="005A31CB">
        <w:rPr>
          <w:rFonts w:ascii="Tempus Sans ITC" w:hAnsi="Tempus Sans ITC" w:cs="Times New Roman"/>
          <w:sz w:val="24"/>
          <w:szCs w:val="20"/>
        </w:rPr>
        <w:t>Environnement</w:t>
      </w:r>
      <w:proofErr w:type="gramEnd"/>
      <w:r w:rsidR="00463B6D" w:rsidRPr="005A31CB">
        <w:rPr>
          <w:rFonts w:ascii="Tempus Sans ITC" w:hAnsi="Tempus Sans ITC" w:cs="Times New Roman"/>
          <w:sz w:val="24"/>
          <w:szCs w:val="20"/>
        </w:rPr>
        <w:t xml:space="preserve"> et système alimentaire durable</w:t>
      </w:r>
    </w:p>
    <w:p w:rsidR="00AD5869" w:rsidRPr="005A31CB" w:rsidRDefault="00AD5869" w:rsidP="0097321F">
      <w:pPr>
        <w:spacing w:after="0" w:line="240" w:lineRule="auto"/>
        <w:jc w:val="both"/>
        <w:rPr>
          <w:rFonts w:ascii="Tempus Sans ITC" w:hAnsi="Tempus Sans ITC" w:cs="Times New Roman"/>
          <w:b/>
          <w:bCs/>
          <w:color w:val="FF0000"/>
          <w:sz w:val="24"/>
          <w:szCs w:val="24"/>
        </w:rPr>
      </w:pPr>
    </w:p>
    <w:p w:rsidR="00A80428" w:rsidRPr="00527D12" w:rsidRDefault="00A80428" w:rsidP="0097321F">
      <w:pPr>
        <w:spacing w:after="0" w:line="240" w:lineRule="auto"/>
        <w:jc w:val="both"/>
        <w:rPr>
          <w:rFonts w:ascii="Tempus Sans ITC" w:hAnsi="Tempus Sans ITC" w:cs="Times New Roman"/>
          <w:b/>
          <w:bCs/>
          <w:sz w:val="24"/>
          <w:szCs w:val="24"/>
          <w:u w:val="single"/>
        </w:rPr>
      </w:pPr>
      <w:r w:rsidRPr="00527D12">
        <w:rPr>
          <w:rFonts w:ascii="Tempus Sans ITC" w:hAnsi="Tempus Sans ITC" w:cs="Times New Roman"/>
          <w:b/>
          <w:bCs/>
          <w:sz w:val="24"/>
          <w:szCs w:val="24"/>
          <w:u w:val="single"/>
        </w:rPr>
        <w:t>Président</w:t>
      </w:r>
      <w:r w:rsidR="00961B49">
        <w:rPr>
          <w:rFonts w:ascii="Tempus Sans ITC" w:hAnsi="Tempus Sans ITC" w:cs="Times New Roman"/>
          <w:b/>
          <w:bCs/>
          <w:sz w:val="24"/>
          <w:szCs w:val="24"/>
          <w:u w:val="single"/>
        </w:rPr>
        <w:t>s</w:t>
      </w:r>
      <w:r w:rsidRPr="00527D12">
        <w:rPr>
          <w:rFonts w:ascii="Tempus Sans ITC" w:hAnsi="Tempus Sans ITC" w:cs="Times New Roman"/>
          <w:b/>
          <w:bCs/>
          <w:sz w:val="24"/>
          <w:szCs w:val="24"/>
          <w:u w:val="single"/>
        </w:rPr>
        <w:t xml:space="preserve"> d’honneur</w:t>
      </w:r>
    </w:p>
    <w:p w:rsidR="004966F2" w:rsidRDefault="003116BC" w:rsidP="00AC635C">
      <w:pPr>
        <w:pStyle w:val="Paragraphedeliste"/>
        <w:numPr>
          <w:ilvl w:val="0"/>
          <w:numId w:val="10"/>
        </w:numPr>
        <w:spacing w:after="0" w:line="240" w:lineRule="auto"/>
        <w:ind w:left="284" w:right="-993" w:hanging="284"/>
        <w:jc w:val="both"/>
        <w:rPr>
          <w:rFonts w:ascii="Tempus Sans ITC" w:hAnsi="Tempus Sans ITC" w:cs="Times New Roman"/>
          <w:bCs/>
          <w:sz w:val="24"/>
          <w:szCs w:val="24"/>
        </w:rPr>
      </w:pPr>
      <w:r w:rsidRPr="001810BA">
        <w:rPr>
          <w:rFonts w:ascii="Tempus Sans ITC" w:hAnsi="Tempus Sans ITC" w:cs="Times New Roman"/>
          <w:bCs/>
          <w:sz w:val="24"/>
          <w:szCs w:val="24"/>
        </w:rPr>
        <w:t xml:space="preserve">Pr YAHI </w:t>
      </w:r>
      <w:r w:rsidR="004B22CF" w:rsidRPr="001810BA">
        <w:rPr>
          <w:rFonts w:ascii="Tempus Sans ITC" w:hAnsi="Tempus Sans ITC" w:cs="Times New Roman"/>
          <w:bCs/>
          <w:sz w:val="24"/>
          <w:szCs w:val="24"/>
        </w:rPr>
        <w:t>M</w:t>
      </w:r>
      <w:r w:rsidR="00830FE7">
        <w:rPr>
          <w:rFonts w:ascii="Tempus Sans ITC" w:hAnsi="Tempus Sans ITC" w:cs="Times New Roman"/>
          <w:bCs/>
          <w:sz w:val="24"/>
          <w:szCs w:val="24"/>
        </w:rPr>
        <w:t>o</w:t>
      </w:r>
      <w:r w:rsidR="004B22CF" w:rsidRPr="001810BA">
        <w:rPr>
          <w:rFonts w:ascii="Tempus Sans ITC" w:hAnsi="Tempus Sans ITC" w:cs="Times New Roman"/>
          <w:bCs/>
          <w:sz w:val="24"/>
          <w:szCs w:val="24"/>
        </w:rPr>
        <w:t>st</w:t>
      </w:r>
      <w:r w:rsidR="00830FE7">
        <w:rPr>
          <w:rFonts w:ascii="Tempus Sans ITC" w:hAnsi="Tempus Sans ITC" w:cs="Times New Roman"/>
          <w:bCs/>
          <w:sz w:val="24"/>
          <w:szCs w:val="24"/>
        </w:rPr>
        <w:t>e</w:t>
      </w:r>
      <w:r w:rsidR="004B22CF" w:rsidRPr="001810BA">
        <w:rPr>
          <w:rFonts w:ascii="Tempus Sans ITC" w:hAnsi="Tempus Sans ITC" w:cs="Times New Roman"/>
          <w:bCs/>
          <w:sz w:val="24"/>
          <w:szCs w:val="24"/>
        </w:rPr>
        <w:t>pha</w:t>
      </w:r>
      <w:r w:rsidR="00C26ACB" w:rsidRPr="001810BA">
        <w:rPr>
          <w:rFonts w:ascii="Tempus Sans ITC" w:hAnsi="Tempus Sans ITC" w:cs="Times New Roman"/>
          <w:bCs/>
          <w:sz w:val="24"/>
          <w:szCs w:val="24"/>
        </w:rPr>
        <w:t xml:space="preserve"> Recteur de l’Université </w:t>
      </w:r>
      <w:proofErr w:type="gramStart"/>
      <w:r w:rsidR="00C26ACB" w:rsidRPr="001810BA">
        <w:rPr>
          <w:rFonts w:ascii="Tempus Sans ITC" w:hAnsi="Tempus Sans ITC" w:cs="Times New Roman"/>
          <w:bCs/>
          <w:sz w:val="24"/>
          <w:szCs w:val="24"/>
        </w:rPr>
        <w:t>M’HAMED</w:t>
      </w:r>
      <w:r w:rsidR="00942533" w:rsidRPr="001810BA">
        <w:rPr>
          <w:rFonts w:ascii="Tempus Sans ITC" w:hAnsi="Tempus Sans ITC" w:cs="Times New Roman"/>
          <w:bCs/>
          <w:sz w:val="24"/>
          <w:szCs w:val="24"/>
        </w:rPr>
        <w:t xml:space="preserve"> </w:t>
      </w:r>
      <w:r w:rsidR="00C26ACB" w:rsidRPr="001810BA">
        <w:rPr>
          <w:rFonts w:ascii="Tempus Sans ITC" w:hAnsi="Tempus Sans ITC" w:cs="Times New Roman"/>
          <w:bCs/>
          <w:sz w:val="24"/>
          <w:szCs w:val="24"/>
        </w:rPr>
        <w:t xml:space="preserve"> Bougara</w:t>
      </w:r>
      <w:proofErr w:type="gramEnd"/>
      <w:r w:rsidR="00942533" w:rsidRPr="001810BA">
        <w:rPr>
          <w:rFonts w:ascii="Tempus Sans ITC" w:hAnsi="Tempus Sans ITC" w:cs="Times New Roman"/>
          <w:bCs/>
          <w:sz w:val="24"/>
          <w:szCs w:val="24"/>
        </w:rPr>
        <w:t xml:space="preserve"> </w:t>
      </w:r>
      <w:r w:rsidR="00C26ACB" w:rsidRPr="001810BA">
        <w:rPr>
          <w:rFonts w:ascii="Tempus Sans ITC" w:hAnsi="Tempus Sans ITC" w:cs="Times New Roman"/>
          <w:bCs/>
          <w:sz w:val="24"/>
          <w:szCs w:val="24"/>
        </w:rPr>
        <w:t>Boumerdes</w:t>
      </w:r>
    </w:p>
    <w:p w:rsidR="00BA15C9" w:rsidRPr="001810BA" w:rsidRDefault="00BA15C9" w:rsidP="00AC635C">
      <w:pPr>
        <w:pStyle w:val="Paragraphedeliste"/>
        <w:numPr>
          <w:ilvl w:val="0"/>
          <w:numId w:val="10"/>
        </w:numPr>
        <w:spacing w:after="0" w:line="240" w:lineRule="auto"/>
        <w:ind w:left="284" w:right="-993" w:hanging="284"/>
        <w:jc w:val="both"/>
        <w:rPr>
          <w:rFonts w:ascii="Tempus Sans ITC" w:hAnsi="Tempus Sans ITC" w:cs="Times New Roman"/>
          <w:bCs/>
          <w:sz w:val="24"/>
          <w:szCs w:val="24"/>
        </w:rPr>
      </w:pPr>
      <w:r>
        <w:rPr>
          <w:rFonts w:ascii="Tempus Sans ITC" w:hAnsi="Tempus Sans ITC" w:cs="Times New Roman"/>
          <w:bCs/>
          <w:sz w:val="24"/>
          <w:szCs w:val="24"/>
        </w:rPr>
        <w:t>Pr SAIDI Mohammed Doyen de la Faculté de Technologie</w:t>
      </w:r>
    </w:p>
    <w:p w:rsidR="0097321F" w:rsidRPr="005A31CB" w:rsidRDefault="0097321F" w:rsidP="0097321F">
      <w:pPr>
        <w:spacing w:after="0" w:line="240" w:lineRule="auto"/>
        <w:jc w:val="both"/>
        <w:rPr>
          <w:rFonts w:ascii="Tempus Sans ITC" w:hAnsi="Tempus Sans ITC" w:cs="Times New Roman"/>
          <w:b/>
          <w:color w:val="FF0000"/>
          <w:sz w:val="24"/>
          <w:szCs w:val="24"/>
        </w:rPr>
      </w:pPr>
    </w:p>
    <w:p w:rsidR="00FC5D03" w:rsidRPr="00527D12" w:rsidRDefault="00FC5D03" w:rsidP="0097321F">
      <w:pPr>
        <w:spacing w:after="0" w:line="240" w:lineRule="auto"/>
        <w:jc w:val="both"/>
        <w:rPr>
          <w:rFonts w:ascii="Tempus Sans ITC" w:hAnsi="Tempus Sans ITC" w:cs="Times New Roman"/>
          <w:b/>
          <w:sz w:val="24"/>
          <w:szCs w:val="24"/>
          <w:u w:val="single"/>
        </w:rPr>
      </w:pPr>
      <w:r w:rsidRPr="00527D12">
        <w:rPr>
          <w:rFonts w:ascii="Tempus Sans ITC" w:hAnsi="Tempus Sans ITC" w:cs="Times New Roman"/>
          <w:b/>
          <w:sz w:val="24"/>
          <w:szCs w:val="24"/>
          <w:u w:val="single"/>
        </w:rPr>
        <w:t>Président</w:t>
      </w:r>
      <w:r w:rsidR="0097321F" w:rsidRPr="00527D12">
        <w:rPr>
          <w:rFonts w:ascii="Tempus Sans ITC" w:hAnsi="Tempus Sans ITC" w:cs="Times New Roman"/>
          <w:b/>
          <w:sz w:val="24"/>
          <w:szCs w:val="24"/>
          <w:u w:val="single"/>
        </w:rPr>
        <w:t xml:space="preserve">s du </w:t>
      </w:r>
      <w:r w:rsidR="00AD5869" w:rsidRPr="00527D12">
        <w:rPr>
          <w:rFonts w:ascii="Tempus Sans ITC" w:hAnsi="Tempus Sans ITC" w:cs="Times New Roman"/>
          <w:b/>
          <w:sz w:val="24"/>
          <w:szCs w:val="24"/>
          <w:u w:val="single"/>
        </w:rPr>
        <w:t>séminaire</w:t>
      </w:r>
      <w:r w:rsidRPr="00527D12">
        <w:rPr>
          <w:rFonts w:ascii="Tempus Sans ITC" w:hAnsi="Tempus Sans ITC" w:cs="Times New Roman"/>
          <w:b/>
          <w:sz w:val="24"/>
          <w:szCs w:val="24"/>
          <w:u w:val="single"/>
        </w:rPr>
        <w:t xml:space="preserve">  </w:t>
      </w:r>
    </w:p>
    <w:p w:rsidR="00FC5D03" w:rsidRPr="005A31CB" w:rsidRDefault="00C26ACB" w:rsidP="00755D44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empus Sans ITC" w:hAnsi="Tempus Sans ITC" w:cs="Times New Roman"/>
          <w:sz w:val="24"/>
          <w:szCs w:val="24"/>
        </w:rPr>
      </w:pPr>
      <w:r w:rsidRPr="005A31CB">
        <w:rPr>
          <w:rFonts w:ascii="Tempus Sans ITC" w:hAnsi="Tempus Sans ITC" w:cs="Times New Roman"/>
          <w:sz w:val="24"/>
          <w:szCs w:val="24"/>
        </w:rPr>
        <w:t>Professeur MESSAOUD BOUREGHDA Mohamed</w:t>
      </w:r>
      <w:r w:rsidR="00755D44" w:rsidRPr="005A31CB">
        <w:rPr>
          <w:rFonts w:ascii="Tempus Sans ITC" w:hAnsi="Tempus Sans ITC" w:cs="Times New Roman"/>
          <w:sz w:val="24"/>
          <w:szCs w:val="24"/>
        </w:rPr>
        <w:t>-</w:t>
      </w:r>
      <w:r w:rsidRPr="005A31CB">
        <w:rPr>
          <w:rFonts w:ascii="Tempus Sans ITC" w:hAnsi="Tempus Sans ITC" w:cs="Times New Roman"/>
          <w:sz w:val="24"/>
          <w:szCs w:val="24"/>
        </w:rPr>
        <w:t>zine, Directeur du Laboratoire de Recherche Technologie Alimentaire (LRTA)</w:t>
      </w:r>
    </w:p>
    <w:p w:rsidR="00FC5D03" w:rsidRPr="005A31CB" w:rsidRDefault="00942533" w:rsidP="0097321F">
      <w:pPr>
        <w:pStyle w:val="Paragraphedeliste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empus Sans ITC" w:hAnsi="Tempus Sans ITC" w:cs="Times New Roman"/>
          <w:sz w:val="24"/>
          <w:szCs w:val="24"/>
        </w:rPr>
      </w:pPr>
      <w:r w:rsidRPr="005A31CB">
        <w:rPr>
          <w:rFonts w:ascii="Tempus Sans ITC" w:hAnsi="Tempus Sans ITC" w:cs="Times New Roman"/>
          <w:bCs/>
          <w:sz w:val="24"/>
          <w:szCs w:val="24"/>
        </w:rPr>
        <w:t xml:space="preserve">Professeur BACHARI </w:t>
      </w:r>
      <w:proofErr w:type="gramStart"/>
      <w:r w:rsidRPr="005A31CB">
        <w:rPr>
          <w:rFonts w:ascii="Tempus Sans ITC" w:hAnsi="Tempus Sans ITC" w:cs="Times New Roman"/>
          <w:bCs/>
          <w:sz w:val="24"/>
          <w:szCs w:val="24"/>
        </w:rPr>
        <w:t>Khaldoune  Directeur</w:t>
      </w:r>
      <w:proofErr w:type="gramEnd"/>
      <w:r w:rsidRPr="005A31CB">
        <w:rPr>
          <w:rFonts w:ascii="Tempus Sans ITC" w:hAnsi="Tempus Sans ITC" w:cs="Times New Roman"/>
          <w:bCs/>
          <w:sz w:val="24"/>
          <w:szCs w:val="24"/>
        </w:rPr>
        <w:t xml:space="preserve"> du Centre de Recherche Scientifique et Technique en Analyses </w:t>
      </w:r>
      <w:r w:rsidR="00527D12" w:rsidRPr="005A31CB">
        <w:rPr>
          <w:rFonts w:ascii="Tempus Sans ITC" w:hAnsi="Tempus Sans ITC" w:cs="Times New Roman"/>
          <w:bCs/>
          <w:sz w:val="24"/>
          <w:szCs w:val="24"/>
        </w:rPr>
        <w:t>Physico-chimiques</w:t>
      </w:r>
      <w:r w:rsidRPr="005A31CB">
        <w:rPr>
          <w:rFonts w:ascii="Tempus Sans ITC" w:hAnsi="Tempus Sans ITC" w:cs="Times New Roman"/>
          <w:bCs/>
          <w:sz w:val="24"/>
          <w:szCs w:val="24"/>
        </w:rPr>
        <w:t xml:space="preserve"> (CRAPC</w:t>
      </w:r>
      <w:r w:rsidR="00AD5869" w:rsidRPr="005A31CB">
        <w:rPr>
          <w:rFonts w:ascii="Tempus Sans ITC" w:hAnsi="Tempus Sans ITC" w:cs="Times New Roman"/>
          <w:bCs/>
          <w:sz w:val="24"/>
          <w:szCs w:val="24"/>
        </w:rPr>
        <w:t>°</w:t>
      </w:r>
    </w:p>
    <w:p w:rsidR="0097321F" w:rsidRDefault="0097321F" w:rsidP="0097321F">
      <w:pPr>
        <w:spacing w:after="0"/>
        <w:rPr>
          <w:rFonts w:ascii="Tempus Sans ITC" w:hAnsi="Tempus Sans ITC" w:cs="Times New Roman"/>
          <w:b/>
          <w:color w:val="FF0000"/>
          <w:sz w:val="24"/>
          <w:szCs w:val="24"/>
        </w:rPr>
      </w:pPr>
    </w:p>
    <w:p w:rsidR="00FC5D03" w:rsidRPr="005A31CB" w:rsidRDefault="003116BC" w:rsidP="00AD5869">
      <w:pPr>
        <w:shd w:val="clear" w:color="auto" w:fill="FFC000" w:themeFill="accent4"/>
        <w:spacing w:after="0"/>
        <w:rPr>
          <w:rFonts w:ascii="Tempus Sans ITC" w:hAnsi="Tempus Sans ITC" w:cs="Times New Roman"/>
          <w:b/>
          <w:color w:val="FF0000"/>
          <w:sz w:val="24"/>
          <w:szCs w:val="24"/>
        </w:rPr>
      </w:pPr>
      <w:r w:rsidRPr="005A31CB">
        <w:rPr>
          <w:rFonts w:ascii="Tempus Sans ITC" w:hAnsi="Tempus Sans ITC" w:cs="Times New Roman"/>
          <w:b/>
          <w:color w:val="FF0000"/>
          <w:sz w:val="24"/>
          <w:szCs w:val="24"/>
        </w:rPr>
        <w:t>C</w:t>
      </w:r>
      <w:r w:rsidR="00FC5D03" w:rsidRPr="005A31CB">
        <w:rPr>
          <w:rFonts w:ascii="Tempus Sans ITC" w:hAnsi="Tempus Sans ITC" w:cs="Times New Roman"/>
          <w:b/>
          <w:color w:val="FF0000"/>
          <w:sz w:val="24"/>
          <w:szCs w:val="24"/>
        </w:rPr>
        <w:t>omité scientifique</w:t>
      </w:r>
    </w:p>
    <w:p w:rsidR="00D0122E" w:rsidRPr="00527D12" w:rsidRDefault="00D0122E" w:rsidP="00AD5869">
      <w:pPr>
        <w:spacing w:after="0" w:line="240" w:lineRule="auto"/>
        <w:rPr>
          <w:rFonts w:ascii="Tempus Sans ITC" w:hAnsi="Tempus Sans ITC" w:cs="Times New Roman"/>
          <w:b/>
          <w:bCs/>
        </w:rPr>
      </w:pPr>
      <w:r w:rsidRPr="00527D12">
        <w:rPr>
          <w:rFonts w:ascii="Tempus Sans ITC" w:hAnsi="Tempus Sans ITC" w:cs="Times New Roman"/>
          <w:b/>
          <w:bCs/>
        </w:rPr>
        <w:t>D</w:t>
      </w:r>
      <w:r w:rsidR="00AD5869" w:rsidRPr="00527D12">
        <w:rPr>
          <w:rFonts w:ascii="Tempus Sans ITC" w:hAnsi="Tempus Sans ITC" w:cs="Times New Roman"/>
          <w:b/>
          <w:bCs/>
        </w:rPr>
        <w:t>R</w:t>
      </w:r>
      <w:r w:rsidR="00527D12">
        <w:rPr>
          <w:rFonts w:ascii="Tempus Sans ITC" w:hAnsi="Tempus Sans ITC" w:cs="Times New Roman"/>
          <w:b/>
          <w:bCs/>
        </w:rPr>
        <w:t xml:space="preserve"> (Pr)</w:t>
      </w:r>
      <w:r w:rsidRPr="00527D12">
        <w:rPr>
          <w:rFonts w:ascii="Tempus Sans ITC" w:hAnsi="Tempus Sans ITC" w:cs="Times New Roman"/>
          <w:b/>
          <w:bCs/>
        </w:rPr>
        <w:t xml:space="preserve"> BOUDRICHE Lilya (CRAPC/Bousmail)</w:t>
      </w:r>
      <w:r w:rsidRPr="00527D12">
        <w:rPr>
          <w:rFonts w:ascii="Tempus Sans ITC" w:hAnsi="Tempus Sans ITC" w:cs="Times New Roman"/>
          <w:b/>
          <w:bCs/>
          <w:szCs w:val="16"/>
        </w:rPr>
        <w:t xml:space="preserve"> -Présidente</w:t>
      </w:r>
    </w:p>
    <w:p w:rsidR="0097321F" w:rsidRPr="005A31CB" w:rsidRDefault="0097321F" w:rsidP="00D0122E">
      <w:pPr>
        <w:spacing w:after="0" w:line="240" w:lineRule="auto"/>
        <w:rPr>
          <w:rStyle w:val="Accentuation"/>
          <w:rFonts w:ascii="Tempus Sans ITC" w:hAnsi="Tempus Sans ITC" w:cs="Times New Roman"/>
          <w:b/>
          <w:i w:val="0"/>
          <w:iCs w:val="0"/>
          <w:szCs w:val="16"/>
        </w:rPr>
      </w:pPr>
      <w:r w:rsidRPr="005A31CB">
        <w:rPr>
          <w:rFonts w:ascii="Tempus Sans ITC" w:hAnsi="Tempus Sans ITC" w:cs="Times New Roman"/>
          <w:bCs/>
          <w:szCs w:val="16"/>
        </w:rPr>
        <w:t>Pr YAHIAOUI Karima(UMBB)</w:t>
      </w:r>
    </w:p>
    <w:p w:rsidR="003A2303" w:rsidRDefault="003A2303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</w:p>
    <w:p w:rsidR="003A2303" w:rsidRDefault="003A2303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</w:p>
    <w:p w:rsidR="00B053E7" w:rsidRPr="005A31CB" w:rsidRDefault="00035AE2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  <w:r w:rsidRPr="005A31CB">
        <w:rPr>
          <w:rFonts w:ascii="Tempus Sans ITC" w:hAnsi="Tempus Sans ITC" w:cs="Times New Roman"/>
          <w:bCs/>
          <w:szCs w:val="16"/>
        </w:rPr>
        <w:t xml:space="preserve">Pr </w:t>
      </w:r>
      <w:r w:rsidR="00B053E7" w:rsidRPr="005A31CB">
        <w:rPr>
          <w:rFonts w:ascii="Tempus Sans ITC" w:hAnsi="Tempus Sans ITC" w:cs="Times New Roman"/>
          <w:bCs/>
          <w:szCs w:val="16"/>
        </w:rPr>
        <w:t>NOURI L’hadi(UMBB)</w:t>
      </w:r>
    </w:p>
    <w:p w:rsidR="0097321F" w:rsidRPr="005A31CB" w:rsidRDefault="0097321F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  <w:r w:rsidRPr="005A31CB">
        <w:rPr>
          <w:rFonts w:ascii="Tempus Sans ITC" w:hAnsi="Tempus Sans ITC" w:cs="Times New Roman"/>
          <w:bCs/>
          <w:szCs w:val="16"/>
        </w:rPr>
        <w:t>Pr LOUHAB krim (UMBB)</w:t>
      </w:r>
    </w:p>
    <w:p w:rsidR="00B053E7" w:rsidRPr="005A31CB" w:rsidRDefault="00035AE2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  <w:r w:rsidRPr="005A31CB">
        <w:rPr>
          <w:rFonts w:ascii="Tempus Sans ITC" w:hAnsi="Tempus Sans ITC" w:cs="Times New Roman"/>
          <w:bCs/>
          <w:szCs w:val="16"/>
        </w:rPr>
        <w:lastRenderedPageBreak/>
        <w:t>Pr BENAKMOUM Amar</w:t>
      </w:r>
      <w:r w:rsidR="00B053E7" w:rsidRPr="005A31CB">
        <w:rPr>
          <w:rFonts w:ascii="Tempus Sans ITC" w:hAnsi="Tempus Sans ITC" w:cs="Times New Roman"/>
          <w:bCs/>
          <w:szCs w:val="16"/>
        </w:rPr>
        <w:t>(UMBB)</w:t>
      </w:r>
    </w:p>
    <w:p w:rsidR="00035AE2" w:rsidRPr="005A31CB" w:rsidRDefault="00035AE2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  <w:r w:rsidRPr="005A31CB">
        <w:rPr>
          <w:rFonts w:ascii="Tempus Sans ITC" w:hAnsi="Tempus Sans ITC" w:cs="Times New Roman"/>
          <w:bCs/>
          <w:szCs w:val="16"/>
        </w:rPr>
        <w:t xml:space="preserve">Pr </w:t>
      </w:r>
      <w:r w:rsidR="00B053E7" w:rsidRPr="005A31CB">
        <w:rPr>
          <w:rFonts w:ascii="Tempus Sans ITC" w:hAnsi="Tempus Sans ITC" w:cs="Times New Roman"/>
          <w:bCs/>
          <w:szCs w:val="16"/>
        </w:rPr>
        <w:t>BENRACHEDI Khaled</w:t>
      </w:r>
      <w:r w:rsidR="00FA59D6" w:rsidRPr="005A31CB">
        <w:rPr>
          <w:rFonts w:ascii="Tempus Sans ITC" w:hAnsi="Tempus Sans ITC" w:cs="Times New Roman"/>
          <w:bCs/>
          <w:szCs w:val="16"/>
        </w:rPr>
        <w:t>(UMBB)</w:t>
      </w:r>
    </w:p>
    <w:p w:rsidR="00035AE2" w:rsidRDefault="00B053E7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  <w:r w:rsidRPr="005A31CB">
        <w:rPr>
          <w:rStyle w:val="Accentuation"/>
          <w:rFonts w:ascii="Tempus Sans ITC" w:hAnsi="Tempus Sans ITC" w:cs="Times New Roman"/>
          <w:i w:val="0"/>
          <w:szCs w:val="18"/>
          <w:shd w:val="clear" w:color="auto" w:fill="FFFFFF"/>
        </w:rPr>
        <w:t>Pr HALOUANE</w:t>
      </w:r>
      <w:r w:rsidRPr="005A31CB">
        <w:rPr>
          <w:rFonts w:ascii="Tempus Sans ITC" w:hAnsi="Tempus Sans ITC" w:cs="Times New Roman"/>
          <w:bCs/>
          <w:szCs w:val="18"/>
          <w:shd w:val="clear" w:color="auto" w:fill="FFFFFF"/>
        </w:rPr>
        <w:t> Fatma</w:t>
      </w:r>
      <w:r w:rsidR="00FA59D6" w:rsidRPr="005A31CB">
        <w:rPr>
          <w:rFonts w:ascii="Tempus Sans ITC" w:hAnsi="Tempus Sans ITC" w:cs="Times New Roman"/>
          <w:bCs/>
          <w:szCs w:val="16"/>
        </w:rPr>
        <w:t>(UMBB)</w:t>
      </w:r>
    </w:p>
    <w:p w:rsidR="00527D12" w:rsidRPr="005A31CB" w:rsidRDefault="00527D12" w:rsidP="00527D12">
      <w:pPr>
        <w:spacing w:after="0" w:line="240" w:lineRule="auto"/>
        <w:rPr>
          <w:rStyle w:val="lev"/>
          <w:rFonts w:ascii="Tempus Sans ITC" w:hAnsi="Tempus Sans ITC" w:cs="Times New Roman"/>
          <w:b w:val="0"/>
          <w:szCs w:val="16"/>
          <w:shd w:val="clear" w:color="auto" w:fill="FFFFFF"/>
        </w:rPr>
      </w:pPr>
      <w:r w:rsidRPr="005A31CB">
        <w:rPr>
          <w:rStyle w:val="lev"/>
          <w:rFonts w:ascii="Tempus Sans ITC" w:hAnsi="Tempus Sans ITC" w:cs="Times New Roman"/>
          <w:b w:val="0"/>
          <w:szCs w:val="16"/>
          <w:shd w:val="clear" w:color="auto" w:fill="FFFFFF"/>
        </w:rPr>
        <w:t xml:space="preserve">Pr KEBBOUCHE GANA </w:t>
      </w:r>
      <w:proofErr w:type="gramStart"/>
      <w:r w:rsidRPr="005A31CB">
        <w:rPr>
          <w:rStyle w:val="lev"/>
          <w:rFonts w:ascii="Tempus Sans ITC" w:hAnsi="Tempus Sans ITC" w:cs="Times New Roman"/>
          <w:b w:val="0"/>
          <w:szCs w:val="16"/>
          <w:shd w:val="clear" w:color="auto" w:fill="FFFFFF"/>
        </w:rPr>
        <w:t>Salima,</w:t>
      </w:r>
      <w:r>
        <w:rPr>
          <w:rStyle w:val="lev"/>
          <w:rFonts w:ascii="Tempus Sans ITC" w:hAnsi="Tempus Sans ITC" w:cs="Times New Roman"/>
          <w:b w:val="0"/>
          <w:szCs w:val="16"/>
          <w:shd w:val="clear" w:color="auto" w:fill="FFFFFF"/>
        </w:rPr>
        <w:t>(</w:t>
      </w:r>
      <w:proofErr w:type="gramEnd"/>
      <w:r>
        <w:rPr>
          <w:rStyle w:val="lev"/>
          <w:rFonts w:ascii="Tempus Sans ITC" w:hAnsi="Tempus Sans ITC" w:cs="Times New Roman"/>
          <w:b w:val="0"/>
          <w:szCs w:val="16"/>
          <w:shd w:val="clear" w:color="auto" w:fill="FFFFFF"/>
        </w:rPr>
        <w:t>UMBB)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Dr. HADERBACHE Latifa (UMBB)</w:t>
      </w:r>
    </w:p>
    <w:p w:rsidR="002C4DFC" w:rsidRPr="005A31CB" w:rsidRDefault="002C4DFC" w:rsidP="0097321F">
      <w:pPr>
        <w:spacing w:after="0" w:line="240" w:lineRule="auto"/>
        <w:rPr>
          <w:rFonts w:ascii="Tempus Sans ITC" w:hAnsi="Tempus Sans ITC" w:cs="Times New Roman"/>
        </w:rPr>
      </w:pPr>
      <w:proofErr w:type="gramStart"/>
      <w:r w:rsidRPr="005A31CB">
        <w:rPr>
          <w:rFonts w:ascii="Tempus Sans ITC" w:hAnsi="Tempus Sans ITC" w:cs="Times New Roman"/>
        </w:rPr>
        <w:t xml:space="preserve">Dr </w:t>
      </w:r>
      <w:r w:rsidR="005A31CB">
        <w:rPr>
          <w:rFonts w:ascii="Tempus Sans ITC" w:hAnsi="Tempus Sans ITC" w:cs="Times New Roman"/>
        </w:rPr>
        <w:t xml:space="preserve"> </w:t>
      </w:r>
      <w:r w:rsidRPr="005A31CB">
        <w:rPr>
          <w:rFonts w:ascii="Tempus Sans ITC" w:hAnsi="Tempus Sans ITC" w:cs="Times New Roman"/>
        </w:rPr>
        <w:t>CHEMACHE</w:t>
      </w:r>
      <w:proofErr w:type="gramEnd"/>
      <w:r w:rsidR="005A31CB">
        <w:rPr>
          <w:rFonts w:ascii="Tempus Sans ITC" w:hAnsi="Tempus Sans ITC" w:cs="Times New Roman"/>
        </w:rPr>
        <w:t xml:space="preserve"> </w:t>
      </w:r>
      <w:r w:rsidR="00DE3B6B">
        <w:rPr>
          <w:rFonts w:ascii="Tempus Sans ITC" w:hAnsi="Tempus Sans ITC" w:cs="Times New Roman"/>
        </w:rPr>
        <w:t xml:space="preserve">youcef </w:t>
      </w:r>
      <w:r w:rsidR="005A31CB">
        <w:rPr>
          <w:rFonts w:ascii="Tempus Sans ITC" w:hAnsi="Tempus Sans ITC" w:cs="Times New Roman"/>
        </w:rPr>
        <w:t>(U</w:t>
      </w:r>
      <w:r w:rsidR="00DE3B6B">
        <w:rPr>
          <w:rFonts w:ascii="Tempus Sans ITC" w:hAnsi="Tempus Sans ITC" w:cs="Times New Roman"/>
        </w:rPr>
        <w:t>F</w:t>
      </w:r>
      <w:r w:rsidR="005A31CB">
        <w:rPr>
          <w:rFonts w:ascii="Tempus Sans ITC" w:hAnsi="Tempus Sans ITC" w:cs="Times New Roman"/>
        </w:rPr>
        <w:t>M</w:t>
      </w:r>
      <w:r w:rsidR="00DE3B6B">
        <w:rPr>
          <w:rFonts w:ascii="Tempus Sans ITC" w:hAnsi="Tempus Sans ITC" w:cs="Times New Roman"/>
        </w:rPr>
        <w:t>1</w:t>
      </w:r>
      <w:r w:rsidR="005A31CB">
        <w:rPr>
          <w:rFonts w:ascii="Tempus Sans ITC" w:hAnsi="Tempus Sans ITC" w:cs="Times New Roman"/>
        </w:rPr>
        <w:t xml:space="preserve"> Constantine</w:t>
      </w:r>
      <w:r w:rsidR="00DE3B6B">
        <w:rPr>
          <w:rFonts w:ascii="Tempus Sans ITC" w:hAnsi="Tempus Sans ITC" w:cs="Times New Roman"/>
        </w:rPr>
        <w:t>-INATAA</w:t>
      </w:r>
      <w:r w:rsidR="005A31CB">
        <w:rPr>
          <w:rFonts w:ascii="Tempus Sans ITC" w:hAnsi="Tempus Sans ITC" w:cs="Times New Roman"/>
        </w:rPr>
        <w:t>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Dr. BOUHADI Nabila (CRAPC/ LRTA)</w:t>
      </w:r>
    </w:p>
    <w:p w:rsidR="00AA7B85" w:rsidRPr="008A7A03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8A7A03">
        <w:rPr>
          <w:rFonts w:ascii="Tempus Sans ITC" w:hAnsi="Tempus Sans ITC" w:cs="Times New Roman"/>
        </w:rPr>
        <w:t>Dr. BABAKHOUYA Naouel (CRAPC/LRTA)</w:t>
      </w:r>
    </w:p>
    <w:p w:rsidR="00CD3061" w:rsidRPr="008A7A03" w:rsidRDefault="00CD3061" w:rsidP="0097321F">
      <w:pPr>
        <w:spacing w:after="0" w:line="240" w:lineRule="auto"/>
        <w:rPr>
          <w:rFonts w:ascii="Tempus Sans ITC" w:hAnsi="Tempus Sans ITC" w:cs="Times New Roman"/>
        </w:rPr>
      </w:pPr>
      <w:r w:rsidRPr="008A7A03">
        <w:rPr>
          <w:rFonts w:ascii="Tempus Sans ITC" w:hAnsi="Tempus Sans ITC" w:cs="Times New Roman"/>
        </w:rPr>
        <w:t>Dr. BOUSALAH Djedjiga (CRAPC/URME)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Dr. DJEZIRI Mourad (CRAPC/LRTA)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Dr. HAMITOUCHE Adhayaeddine (CRAPC/Bouismail)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 xml:space="preserve">Dr. BOUDJEMAA Amel (CRAPC/Bouismail) </w:t>
      </w:r>
    </w:p>
    <w:p w:rsidR="00035AE2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 xml:space="preserve">Dr. TAIBI Nadia (CRAPC/Bouismail) 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 xml:space="preserve">Dr. GHALIAOUI Nora (CRAPC/Bouismail) 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  <w:lang w:val="en-US"/>
        </w:rPr>
      </w:pPr>
      <w:r w:rsidRPr="005A31CB">
        <w:rPr>
          <w:rFonts w:ascii="Tempus Sans ITC" w:hAnsi="Tempus Sans ITC" w:cs="Times New Roman"/>
          <w:lang w:val="en-US"/>
        </w:rPr>
        <w:t>Dr. BENYAHOUM Ali (CRAPC/Bouismail)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 xml:space="preserve">Dr. ALILECHE Khoukha (CRAPC/Bouismail) 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 xml:space="preserve">Dr. BELFADEL Ouahiba (CRAPC/Bouismail) 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Dr. MEKRI Meriem (CRAPC/Bouismail)</w:t>
      </w:r>
    </w:p>
    <w:p w:rsidR="001D4AD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Dr. BENAMIROUCHE Karima (CRAPC/Bouismail)</w:t>
      </w:r>
    </w:p>
    <w:p w:rsidR="00862029" w:rsidRPr="005A31CB" w:rsidRDefault="00862029" w:rsidP="0097321F">
      <w:pPr>
        <w:spacing w:after="0" w:line="240" w:lineRule="auto"/>
        <w:rPr>
          <w:rFonts w:ascii="Tempus Sans ITC" w:hAnsi="Tempus Sans ITC" w:cs="Times New Roman"/>
          <w:bCs/>
          <w:szCs w:val="18"/>
          <w:shd w:val="clear" w:color="auto" w:fill="FFFFFF"/>
          <w:lang w:val="en-US"/>
        </w:rPr>
      </w:pPr>
      <w:r w:rsidRPr="005A31CB">
        <w:rPr>
          <w:rStyle w:val="lev"/>
          <w:rFonts w:ascii="Tempus Sans ITC" w:hAnsi="Tempus Sans ITC" w:cs="Times New Roman"/>
          <w:b w:val="0"/>
          <w:szCs w:val="18"/>
          <w:shd w:val="clear" w:color="auto" w:fill="FFFFFF"/>
          <w:lang w:val="en-US"/>
        </w:rPr>
        <w:t>Dr ZAIRI Mohamed (UDL-sidi-</w:t>
      </w:r>
      <w:proofErr w:type="gramStart"/>
      <w:r w:rsidRPr="005A31CB">
        <w:rPr>
          <w:rStyle w:val="lev"/>
          <w:rFonts w:ascii="Tempus Sans ITC" w:hAnsi="Tempus Sans ITC" w:cs="Times New Roman"/>
          <w:b w:val="0"/>
          <w:szCs w:val="18"/>
          <w:shd w:val="clear" w:color="auto" w:fill="FFFFFF"/>
          <w:lang w:val="en-US"/>
        </w:rPr>
        <w:t>bel</w:t>
      </w:r>
      <w:proofErr w:type="gramEnd"/>
      <w:r w:rsidRPr="005A31CB">
        <w:rPr>
          <w:rStyle w:val="lev"/>
          <w:rFonts w:ascii="Tempus Sans ITC" w:hAnsi="Tempus Sans ITC" w:cs="Times New Roman"/>
          <w:b w:val="0"/>
          <w:szCs w:val="18"/>
          <w:shd w:val="clear" w:color="auto" w:fill="FFFFFF"/>
          <w:lang w:val="en-US"/>
        </w:rPr>
        <w:t>-Abbes)</w:t>
      </w:r>
    </w:p>
    <w:p w:rsidR="00035AE2" w:rsidRPr="005A31CB" w:rsidRDefault="00035AE2" w:rsidP="0097321F">
      <w:pPr>
        <w:spacing w:after="0" w:line="240" w:lineRule="auto"/>
        <w:rPr>
          <w:rStyle w:val="lev"/>
          <w:rFonts w:ascii="Tempus Sans ITC" w:hAnsi="Tempus Sans ITC" w:cs="Times New Roman"/>
          <w:b w:val="0"/>
          <w:szCs w:val="18"/>
          <w:shd w:val="clear" w:color="auto" w:fill="FFFFFF"/>
          <w:lang w:val="en-US"/>
        </w:rPr>
      </w:pPr>
      <w:r w:rsidRPr="005A31CB">
        <w:rPr>
          <w:rStyle w:val="lev"/>
          <w:rFonts w:ascii="Tempus Sans ITC" w:hAnsi="Tempus Sans ITC" w:cs="Times New Roman"/>
          <w:b w:val="0"/>
          <w:szCs w:val="18"/>
          <w:shd w:val="clear" w:color="auto" w:fill="FFFFFF"/>
          <w:lang w:val="en-US"/>
        </w:rPr>
        <w:t>Dr IMOUCHEN Chadia</w:t>
      </w:r>
      <w:r w:rsidR="0097321F" w:rsidRPr="005A31CB">
        <w:rPr>
          <w:rStyle w:val="lev"/>
          <w:rFonts w:ascii="Tempus Sans ITC" w:hAnsi="Tempus Sans ITC" w:cs="Times New Roman"/>
          <w:b w:val="0"/>
          <w:szCs w:val="18"/>
          <w:shd w:val="clear" w:color="auto" w:fill="FFFFFF"/>
          <w:lang w:val="en-US"/>
        </w:rPr>
        <w:t xml:space="preserve"> </w:t>
      </w:r>
      <w:r w:rsidR="005A31CB" w:rsidRPr="005A31CB">
        <w:rPr>
          <w:rStyle w:val="lev"/>
          <w:rFonts w:ascii="Tempus Sans ITC" w:hAnsi="Tempus Sans ITC" w:cs="Times New Roman"/>
          <w:b w:val="0"/>
          <w:szCs w:val="18"/>
          <w:shd w:val="clear" w:color="auto" w:fill="FFFFFF"/>
          <w:lang w:val="en-US"/>
        </w:rPr>
        <w:t>(UAM</w:t>
      </w:r>
      <w:r w:rsidRPr="005A31CB">
        <w:rPr>
          <w:rStyle w:val="lev"/>
          <w:rFonts w:ascii="Tempus Sans ITC" w:hAnsi="Tempus Sans ITC" w:cs="Times New Roman"/>
          <w:b w:val="0"/>
          <w:szCs w:val="18"/>
          <w:shd w:val="clear" w:color="auto" w:fill="FFFFFF"/>
          <w:lang w:val="en-US"/>
        </w:rPr>
        <w:t>-Bejaia)</w:t>
      </w:r>
    </w:p>
    <w:p w:rsidR="00862029" w:rsidRPr="008A7A03" w:rsidRDefault="00862029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  <w:r w:rsidRPr="008A7A03">
        <w:rPr>
          <w:rFonts w:ascii="Tempus Sans ITC" w:hAnsi="Tempus Sans ITC" w:cs="Times New Roman"/>
          <w:bCs/>
          <w:szCs w:val="16"/>
        </w:rPr>
        <w:t>Dr ZIDANI Sofiane (UMBB)</w:t>
      </w:r>
    </w:p>
    <w:p w:rsidR="00862029" w:rsidRPr="008A7A03" w:rsidRDefault="00862029" w:rsidP="0097321F">
      <w:pPr>
        <w:spacing w:after="0" w:line="240" w:lineRule="auto"/>
        <w:rPr>
          <w:rFonts w:ascii="Tempus Sans ITC" w:hAnsi="Tempus Sans ITC" w:cs="Times New Roman"/>
          <w:bCs/>
          <w:szCs w:val="16"/>
        </w:rPr>
      </w:pPr>
      <w:r w:rsidRPr="008A7A03">
        <w:rPr>
          <w:rFonts w:ascii="Tempus Sans ITC" w:hAnsi="Tempus Sans ITC" w:cs="Times New Roman"/>
          <w:bCs/>
          <w:szCs w:val="16"/>
        </w:rPr>
        <w:t>Dr DAFFRI Amel (UM Constantine)</w:t>
      </w:r>
    </w:p>
    <w:p w:rsidR="0097321F" w:rsidRPr="008A7A03" w:rsidRDefault="0097321F" w:rsidP="0097321F">
      <w:pPr>
        <w:spacing w:after="0"/>
        <w:rPr>
          <w:rFonts w:ascii="Tempus Sans ITC" w:hAnsi="Tempus Sans ITC" w:cs="Times New Roman"/>
          <w:b/>
          <w:color w:val="FF0000"/>
          <w:sz w:val="24"/>
          <w:szCs w:val="24"/>
        </w:rPr>
      </w:pPr>
    </w:p>
    <w:p w:rsidR="003116BC" w:rsidRPr="005A31CB" w:rsidRDefault="00FC5D03" w:rsidP="00AD5869">
      <w:pPr>
        <w:shd w:val="clear" w:color="auto" w:fill="FFC000" w:themeFill="accent4"/>
        <w:spacing w:after="0" w:line="240" w:lineRule="auto"/>
        <w:rPr>
          <w:rFonts w:ascii="Tempus Sans ITC" w:hAnsi="Tempus Sans ITC" w:cs="Times New Roman"/>
          <w:b/>
          <w:color w:val="FF0000"/>
          <w:sz w:val="24"/>
          <w:szCs w:val="24"/>
        </w:rPr>
      </w:pPr>
      <w:r w:rsidRPr="005A31CB">
        <w:rPr>
          <w:rFonts w:ascii="Tempus Sans ITC" w:hAnsi="Tempus Sans ITC" w:cs="Times New Roman"/>
          <w:b/>
          <w:color w:val="FF0000"/>
          <w:sz w:val="24"/>
          <w:szCs w:val="24"/>
        </w:rPr>
        <w:t>Comité d’organisation</w:t>
      </w:r>
    </w:p>
    <w:p w:rsidR="0097321F" w:rsidRPr="005A31CB" w:rsidRDefault="0097321F" w:rsidP="0097321F">
      <w:pPr>
        <w:spacing w:after="0" w:line="240" w:lineRule="auto"/>
        <w:rPr>
          <w:rFonts w:ascii="Tempus Sans ITC" w:hAnsi="Tempus Sans ITC" w:cs="Times New Roman"/>
        </w:rPr>
      </w:pPr>
    </w:p>
    <w:p w:rsidR="0097321F" w:rsidRPr="00527D12" w:rsidRDefault="0097321F" w:rsidP="0097321F">
      <w:pPr>
        <w:spacing w:after="0" w:line="240" w:lineRule="auto"/>
        <w:rPr>
          <w:rFonts w:ascii="Tempus Sans ITC" w:hAnsi="Tempus Sans ITC" w:cs="Times New Roman"/>
          <w:b/>
          <w:bCs/>
        </w:rPr>
      </w:pPr>
      <w:r w:rsidRPr="00527D12">
        <w:rPr>
          <w:rFonts w:ascii="Tempus Sans ITC" w:hAnsi="Tempus Sans ITC" w:cs="Times New Roman"/>
          <w:b/>
          <w:bCs/>
        </w:rPr>
        <w:t xml:space="preserve">Dr BOUHADI </w:t>
      </w:r>
      <w:proofErr w:type="gramStart"/>
      <w:r w:rsidRPr="00527D12">
        <w:rPr>
          <w:rFonts w:ascii="Tempus Sans ITC" w:hAnsi="Tempus Sans ITC" w:cs="Times New Roman"/>
          <w:b/>
          <w:bCs/>
        </w:rPr>
        <w:t>Nabila</w:t>
      </w:r>
      <w:r w:rsidR="00755D44" w:rsidRPr="00527D12">
        <w:rPr>
          <w:rFonts w:ascii="Tempus Sans ITC" w:hAnsi="Tempus Sans ITC" w:cs="Times New Roman"/>
          <w:b/>
          <w:bCs/>
        </w:rPr>
        <w:t xml:space="preserve">  </w:t>
      </w:r>
      <w:r w:rsidR="00527D12" w:rsidRPr="00527D12">
        <w:rPr>
          <w:rFonts w:ascii="Tempus Sans ITC" w:hAnsi="Tempus Sans ITC" w:cs="Times New Roman"/>
          <w:b/>
          <w:bCs/>
        </w:rPr>
        <w:t>CRAPC</w:t>
      </w:r>
      <w:proofErr w:type="gramEnd"/>
      <w:r w:rsidR="00527D12" w:rsidRPr="00527D12">
        <w:rPr>
          <w:rFonts w:ascii="Tempus Sans ITC" w:hAnsi="Tempus Sans ITC" w:cs="Times New Roman"/>
          <w:b/>
          <w:bCs/>
        </w:rPr>
        <w:t>/</w:t>
      </w:r>
      <w:r w:rsidR="00755D44" w:rsidRPr="00527D12">
        <w:rPr>
          <w:rFonts w:ascii="Tempus Sans ITC" w:hAnsi="Tempus Sans ITC" w:cs="Times New Roman"/>
          <w:b/>
          <w:bCs/>
        </w:rPr>
        <w:t>LRTA  (</w:t>
      </w:r>
      <w:r w:rsidR="00527D12" w:rsidRPr="00527D12">
        <w:rPr>
          <w:rFonts w:ascii="Tempus Sans ITC" w:hAnsi="Tempus Sans ITC" w:cs="Times New Roman"/>
          <w:b/>
          <w:bCs/>
        </w:rPr>
        <w:t>Présidente</w:t>
      </w:r>
      <w:r w:rsidR="00755D44" w:rsidRPr="00527D12">
        <w:rPr>
          <w:rFonts w:ascii="Tempus Sans ITC" w:hAnsi="Tempus Sans ITC" w:cs="Times New Roman"/>
          <w:b/>
          <w:bCs/>
        </w:rPr>
        <w:t>)</w:t>
      </w:r>
    </w:p>
    <w:p w:rsidR="0097321F" w:rsidRPr="005A31CB" w:rsidRDefault="0097321F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Dr. BENFERRAH Nassima (CRAPC/URME)</w:t>
      </w:r>
    </w:p>
    <w:p w:rsidR="0097321F" w:rsidRPr="005A31CB" w:rsidRDefault="0097321F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Dr. BENLAMRI Fahima (CRAPC/URME)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Mme MIDOUNE Samira (CRAPC/LRTA)</w:t>
      </w:r>
    </w:p>
    <w:p w:rsidR="00755D44" w:rsidRPr="005A31CB" w:rsidRDefault="00755D44" w:rsidP="0097321F">
      <w:pPr>
        <w:spacing w:after="0" w:line="240" w:lineRule="auto"/>
        <w:rPr>
          <w:rFonts w:ascii="Tempus Sans ITC" w:hAnsi="Tempus Sans ITC" w:cs="Times New Roman"/>
          <w:lang w:val="en-US"/>
        </w:rPr>
      </w:pPr>
      <w:r w:rsidRPr="005A31CB">
        <w:rPr>
          <w:rFonts w:ascii="Tempus Sans ITC" w:hAnsi="Tempus Sans ITC" w:cs="Times New Roman"/>
          <w:lang w:val="en-US"/>
        </w:rPr>
        <w:t xml:space="preserve">Mr </w:t>
      </w:r>
      <w:r w:rsidR="00527D12" w:rsidRPr="005A31CB">
        <w:rPr>
          <w:rFonts w:ascii="Tempus Sans ITC" w:hAnsi="Tempus Sans ITC" w:cs="Times New Roman"/>
          <w:lang w:val="en-US"/>
        </w:rPr>
        <w:t>BENKEZIM Lounes</w:t>
      </w:r>
      <w:r w:rsidR="005A31CB" w:rsidRPr="005A31CB">
        <w:rPr>
          <w:rFonts w:ascii="Tempus Sans ITC" w:hAnsi="Tempus Sans ITC" w:cs="Times New Roman"/>
          <w:lang w:val="en-US"/>
        </w:rPr>
        <w:t xml:space="preserve"> (LRTA</w:t>
      </w:r>
      <w:r w:rsidR="005A31CB">
        <w:rPr>
          <w:rFonts w:ascii="Tempus Sans ITC" w:hAnsi="Tempus Sans ITC" w:cs="Times New Roman"/>
          <w:lang w:val="en-US"/>
        </w:rPr>
        <w:t>/</w:t>
      </w:r>
      <w:r w:rsidR="005A31CB" w:rsidRPr="005A31CB">
        <w:rPr>
          <w:rFonts w:ascii="Tempus Sans ITC" w:hAnsi="Tempus Sans ITC" w:cs="Times New Roman"/>
          <w:lang w:val="en-US"/>
        </w:rPr>
        <w:t>UMBB)</w:t>
      </w:r>
    </w:p>
    <w:p w:rsidR="00AA7B85" w:rsidRPr="005A31CB" w:rsidRDefault="00AA7B85" w:rsidP="005A31CB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Mme HADBI Fahima (LRTA</w:t>
      </w:r>
      <w:r w:rsidR="005A31CB" w:rsidRPr="005A31CB">
        <w:rPr>
          <w:rFonts w:ascii="Tempus Sans ITC" w:hAnsi="Tempus Sans ITC" w:cs="Times New Roman"/>
        </w:rPr>
        <w:t>/</w:t>
      </w:r>
      <w:r w:rsidR="005A31CB">
        <w:rPr>
          <w:rFonts w:ascii="Tempus Sans ITC" w:hAnsi="Tempus Sans ITC" w:cs="Times New Roman"/>
        </w:rPr>
        <w:t>UMBB</w:t>
      </w:r>
      <w:r w:rsidRPr="005A31CB">
        <w:rPr>
          <w:rFonts w:ascii="Tempus Sans ITC" w:hAnsi="Tempus Sans ITC" w:cs="Times New Roman"/>
        </w:rPr>
        <w:t>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Mme BOUABDALLAH Nabila (CRAPC/ URME)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Mme HIDOUS Karima (LRTA</w:t>
      </w:r>
      <w:r w:rsidR="005A31CB">
        <w:rPr>
          <w:rFonts w:ascii="Tempus Sans ITC" w:hAnsi="Tempus Sans ITC" w:cs="Times New Roman"/>
        </w:rPr>
        <w:t>/UMBB</w:t>
      </w:r>
      <w:r w:rsidRPr="005A31CB">
        <w:rPr>
          <w:rFonts w:ascii="Tempus Sans ITC" w:hAnsi="Tempus Sans ITC" w:cs="Times New Roman"/>
        </w:rPr>
        <w:t>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Mme AZEMMOUR Baya (LRTA</w:t>
      </w:r>
      <w:r w:rsidR="005A31CB">
        <w:rPr>
          <w:rFonts w:ascii="Tempus Sans ITC" w:hAnsi="Tempus Sans ITC" w:cs="Times New Roman"/>
        </w:rPr>
        <w:t>/UMBB</w:t>
      </w:r>
      <w:r w:rsidRPr="005A31CB">
        <w:rPr>
          <w:rFonts w:ascii="Tempus Sans ITC" w:hAnsi="Tempus Sans ITC" w:cs="Times New Roman"/>
        </w:rPr>
        <w:t>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Mme ZIROUR Ralida</w:t>
      </w:r>
      <w:r w:rsidR="00755D44" w:rsidRPr="005A31CB">
        <w:rPr>
          <w:rFonts w:ascii="Tempus Sans ITC" w:hAnsi="Tempus Sans ITC" w:cs="Times New Roman"/>
        </w:rPr>
        <w:t>-</w:t>
      </w:r>
      <w:r w:rsidRPr="005A31CB">
        <w:rPr>
          <w:rFonts w:ascii="Tempus Sans ITC" w:hAnsi="Tempus Sans ITC" w:cs="Times New Roman"/>
        </w:rPr>
        <w:t>fetiha (CRAPC/ URME)</w:t>
      </w:r>
    </w:p>
    <w:p w:rsidR="00AA7B85" w:rsidRPr="005A31CB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5A31CB">
        <w:rPr>
          <w:rFonts w:ascii="Tempus Sans ITC" w:hAnsi="Tempus Sans ITC" w:cs="Times New Roman"/>
        </w:rPr>
        <w:t>Mme. BOUDHANE Warda (CRAPC)</w:t>
      </w:r>
    </w:p>
    <w:p w:rsidR="00FB52DD" w:rsidRPr="008A7A03" w:rsidRDefault="00AA7B85" w:rsidP="0097321F">
      <w:pPr>
        <w:spacing w:after="0" w:line="240" w:lineRule="auto"/>
        <w:rPr>
          <w:rFonts w:ascii="Tempus Sans ITC" w:hAnsi="Tempus Sans ITC" w:cs="Times New Roman"/>
        </w:rPr>
      </w:pPr>
      <w:r w:rsidRPr="008A7A03">
        <w:rPr>
          <w:rFonts w:ascii="Tempus Sans ITC" w:hAnsi="Tempus Sans ITC" w:cs="Times New Roman"/>
        </w:rPr>
        <w:t>Mr. GHERBI Younes (LRTA</w:t>
      </w:r>
      <w:r w:rsidR="005A31CB" w:rsidRPr="008A7A03">
        <w:rPr>
          <w:rFonts w:ascii="Tempus Sans ITC" w:hAnsi="Tempus Sans ITC" w:cs="Times New Roman"/>
        </w:rPr>
        <w:t>/UMBB</w:t>
      </w:r>
      <w:r w:rsidRPr="008A7A03">
        <w:rPr>
          <w:rFonts w:ascii="Tempus Sans ITC" w:hAnsi="Tempus Sans ITC" w:cs="Times New Roman"/>
        </w:rPr>
        <w:t>)</w:t>
      </w:r>
    </w:p>
    <w:p w:rsidR="00C6229A" w:rsidRPr="008A7A03" w:rsidRDefault="003116BC" w:rsidP="0097321F">
      <w:pPr>
        <w:spacing w:after="0"/>
        <w:rPr>
          <w:rFonts w:ascii="Tempus Sans ITC" w:hAnsi="Tempus Sans ITC" w:cs="Times New Roman"/>
          <w:b/>
          <w:sz w:val="24"/>
          <w:szCs w:val="24"/>
        </w:rPr>
      </w:pPr>
      <w:r w:rsidRPr="008A7A03">
        <w:rPr>
          <w:rFonts w:ascii="Tempus Sans ITC" w:hAnsi="Tempus Sans ITC" w:cs="Times New Roman"/>
          <w:b/>
          <w:sz w:val="24"/>
          <w:szCs w:val="24"/>
        </w:rPr>
        <w:t>Contacts</w:t>
      </w:r>
      <w:r w:rsidR="00755D44" w:rsidRPr="008A7A03">
        <w:rPr>
          <w:rFonts w:ascii="Tempus Sans ITC" w:hAnsi="Tempus Sans ITC" w:cs="Times New Roman"/>
          <w:b/>
          <w:sz w:val="24"/>
          <w:szCs w:val="24"/>
        </w:rPr>
        <w:t> :</w:t>
      </w:r>
    </w:p>
    <w:p w:rsidR="00C6229A" w:rsidRDefault="00755D44" w:rsidP="005A31CB">
      <w:pPr>
        <w:spacing w:after="0" w:line="240" w:lineRule="auto"/>
        <w:rPr>
          <w:rFonts w:ascii="Tempus Sans ITC" w:hAnsi="Tempus Sans ITC" w:cs="Times New Roman"/>
          <w:i/>
          <w:iCs/>
          <w:sz w:val="24"/>
          <w:szCs w:val="24"/>
        </w:rPr>
      </w:pPr>
      <w:r w:rsidRPr="005A31CB">
        <w:rPr>
          <w:rFonts w:ascii="Tempus Sans ITC" w:hAnsi="Tempus Sans ITC" w:cs="Times New Roman"/>
          <w:i/>
          <w:iCs/>
          <w:sz w:val="24"/>
          <w:szCs w:val="24"/>
        </w:rPr>
        <w:t>1-Saad23@gmail-com</w:t>
      </w:r>
    </w:p>
    <w:p w:rsidR="005A31CB" w:rsidRPr="005A31CB" w:rsidRDefault="005A31CB" w:rsidP="005A31CB">
      <w:pPr>
        <w:spacing w:after="0" w:line="240" w:lineRule="auto"/>
        <w:rPr>
          <w:rFonts w:ascii="Tempus Sans ITC" w:hAnsi="Tempus Sans ITC" w:cs="Times New Roman"/>
          <w:i/>
          <w:iCs/>
          <w:sz w:val="24"/>
          <w:szCs w:val="24"/>
        </w:rPr>
      </w:pPr>
      <w:r>
        <w:rPr>
          <w:rFonts w:ascii="Tempus Sans ITC" w:hAnsi="Tempus Sans ITC" w:cs="TimesNewRomanPSMT"/>
          <w:sz w:val="24"/>
          <w:szCs w:val="24"/>
        </w:rPr>
        <w:t xml:space="preserve"> Tel</w:t>
      </w:r>
      <w:r w:rsidRPr="005A31CB">
        <w:rPr>
          <w:rFonts w:ascii="Tempus Sans ITC" w:hAnsi="Tempus Sans ITC" w:cs="TimesNewRomanPSMT"/>
          <w:sz w:val="24"/>
          <w:szCs w:val="24"/>
        </w:rPr>
        <w:t xml:space="preserve"> : 0552 54 50 11</w:t>
      </w:r>
    </w:p>
    <w:p w:rsidR="003535BC" w:rsidRPr="00AA7B85" w:rsidRDefault="003535BC" w:rsidP="00C6229A">
      <w:pPr>
        <w:rPr>
          <w:rFonts w:ascii="Times New Roman" w:hAnsi="Times New Roman" w:cs="Times New Roman"/>
          <w:sz w:val="28"/>
          <w:szCs w:val="28"/>
        </w:rPr>
      </w:pPr>
    </w:p>
    <w:sectPr w:rsidR="003535BC" w:rsidRPr="00AA7B85" w:rsidSect="00BC5020">
      <w:headerReference w:type="default" r:id="rId9"/>
      <w:pgSz w:w="11906" w:h="16838"/>
      <w:pgMar w:top="284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AE" w:rsidRDefault="008D58AE" w:rsidP="004613B9">
      <w:pPr>
        <w:spacing w:after="0" w:line="240" w:lineRule="auto"/>
      </w:pPr>
      <w:r>
        <w:separator/>
      </w:r>
    </w:p>
  </w:endnote>
  <w:endnote w:type="continuationSeparator" w:id="0">
    <w:p w:rsidR="008D58AE" w:rsidRDefault="008D58AE" w:rsidP="0046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AE" w:rsidRDefault="008D58AE" w:rsidP="004613B9">
      <w:pPr>
        <w:spacing w:after="0" w:line="240" w:lineRule="auto"/>
      </w:pPr>
      <w:r>
        <w:separator/>
      </w:r>
    </w:p>
  </w:footnote>
  <w:footnote w:type="continuationSeparator" w:id="0">
    <w:p w:rsidR="008D58AE" w:rsidRDefault="008D58AE" w:rsidP="0046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5C" w:rsidRDefault="00AC635C" w:rsidP="00FB1DE2">
    <w:pPr>
      <w:jc w:val="center"/>
    </w:pPr>
  </w:p>
  <w:p w:rsidR="00AC635C" w:rsidRDefault="00AC63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7BC"/>
    <w:multiLevelType w:val="hybridMultilevel"/>
    <w:tmpl w:val="6F0A2CAE"/>
    <w:lvl w:ilvl="0" w:tplc="60C27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E1D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4F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20B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08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4BA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21B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AE7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824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921"/>
    <w:multiLevelType w:val="hybridMultilevel"/>
    <w:tmpl w:val="03C882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1789D"/>
    <w:multiLevelType w:val="hybridMultilevel"/>
    <w:tmpl w:val="003A23CE"/>
    <w:lvl w:ilvl="0" w:tplc="0BB21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E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E5A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278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4E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06C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8AB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CC3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889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B3E3C"/>
    <w:multiLevelType w:val="hybridMultilevel"/>
    <w:tmpl w:val="2B40A00A"/>
    <w:lvl w:ilvl="0" w:tplc="2D1293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41A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4C7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CA2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67C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62B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AA7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8AE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69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060"/>
    <w:multiLevelType w:val="hybridMultilevel"/>
    <w:tmpl w:val="EF041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1A01"/>
    <w:multiLevelType w:val="hybridMultilevel"/>
    <w:tmpl w:val="A2F8B3A8"/>
    <w:lvl w:ilvl="0" w:tplc="EA208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E3A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B8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426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05A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4FD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02F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498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02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7E72"/>
    <w:multiLevelType w:val="hybridMultilevel"/>
    <w:tmpl w:val="6E682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77966"/>
    <w:multiLevelType w:val="hybridMultilevel"/>
    <w:tmpl w:val="0186DB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835D5"/>
    <w:multiLevelType w:val="hybridMultilevel"/>
    <w:tmpl w:val="C3845B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3C326F"/>
    <w:multiLevelType w:val="hybridMultilevel"/>
    <w:tmpl w:val="EE9C9E62"/>
    <w:lvl w:ilvl="0" w:tplc="A342BC0C">
      <w:start w:val="1"/>
      <w:numFmt w:val="bullet"/>
      <w:lvlText w:val="–"/>
      <w:lvlJc w:val="left"/>
      <w:pPr>
        <w:ind w:left="720" w:hanging="360"/>
      </w:pPr>
      <w:rPr>
        <w:rFonts w:ascii="Trebuchet MS" w:eastAsiaTheme="minorHAnsi" w:hAnsi="Trebuchet M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6F"/>
    <w:rsid w:val="00027500"/>
    <w:rsid w:val="00035AE2"/>
    <w:rsid w:val="000A2363"/>
    <w:rsid w:val="00150CCF"/>
    <w:rsid w:val="001810BA"/>
    <w:rsid w:val="001932DC"/>
    <w:rsid w:val="001A2AAB"/>
    <w:rsid w:val="001D4AD5"/>
    <w:rsid w:val="00220B75"/>
    <w:rsid w:val="00270292"/>
    <w:rsid w:val="002C4DFC"/>
    <w:rsid w:val="002D32EE"/>
    <w:rsid w:val="002E7D28"/>
    <w:rsid w:val="003011FB"/>
    <w:rsid w:val="003116BC"/>
    <w:rsid w:val="003535BC"/>
    <w:rsid w:val="00367753"/>
    <w:rsid w:val="00390278"/>
    <w:rsid w:val="00392F3F"/>
    <w:rsid w:val="003A2303"/>
    <w:rsid w:val="003C676F"/>
    <w:rsid w:val="003F76B1"/>
    <w:rsid w:val="00417C35"/>
    <w:rsid w:val="00434BC7"/>
    <w:rsid w:val="004613B9"/>
    <w:rsid w:val="00463B6D"/>
    <w:rsid w:val="00486805"/>
    <w:rsid w:val="004966F2"/>
    <w:rsid w:val="004A10A9"/>
    <w:rsid w:val="004B22CF"/>
    <w:rsid w:val="004D2883"/>
    <w:rsid w:val="004F1D7E"/>
    <w:rsid w:val="00502B1C"/>
    <w:rsid w:val="0050759C"/>
    <w:rsid w:val="00527D12"/>
    <w:rsid w:val="00534F45"/>
    <w:rsid w:val="005A31CB"/>
    <w:rsid w:val="005A344B"/>
    <w:rsid w:val="005E37C9"/>
    <w:rsid w:val="006353A4"/>
    <w:rsid w:val="00747626"/>
    <w:rsid w:val="00755D44"/>
    <w:rsid w:val="00786FD5"/>
    <w:rsid w:val="00830FE7"/>
    <w:rsid w:val="00856B77"/>
    <w:rsid w:val="00862029"/>
    <w:rsid w:val="0087024E"/>
    <w:rsid w:val="008A1709"/>
    <w:rsid w:val="008A2799"/>
    <w:rsid w:val="008A7A03"/>
    <w:rsid w:val="008C0356"/>
    <w:rsid w:val="008D2EB6"/>
    <w:rsid w:val="008D2F14"/>
    <w:rsid w:val="008D58AE"/>
    <w:rsid w:val="008F296D"/>
    <w:rsid w:val="00913AA4"/>
    <w:rsid w:val="00937DF3"/>
    <w:rsid w:val="00942533"/>
    <w:rsid w:val="009452A6"/>
    <w:rsid w:val="00961B49"/>
    <w:rsid w:val="009649D2"/>
    <w:rsid w:val="0097321F"/>
    <w:rsid w:val="00982967"/>
    <w:rsid w:val="009D6029"/>
    <w:rsid w:val="009F7D80"/>
    <w:rsid w:val="00A1706F"/>
    <w:rsid w:val="00A75A16"/>
    <w:rsid w:val="00A80428"/>
    <w:rsid w:val="00AA0757"/>
    <w:rsid w:val="00AA2815"/>
    <w:rsid w:val="00AA7B85"/>
    <w:rsid w:val="00AB6870"/>
    <w:rsid w:val="00AC635C"/>
    <w:rsid w:val="00AD5869"/>
    <w:rsid w:val="00B053E7"/>
    <w:rsid w:val="00B41665"/>
    <w:rsid w:val="00B4632A"/>
    <w:rsid w:val="00BA144F"/>
    <w:rsid w:val="00BA15C9"/>
    <w:rsid w:val="00BC5020"/>
    <w:rsid w:val="00BE1332"/>
    <w:rsid w:val="00BE287E"/>
    <w:rsid w:val="00C239C6"/>
    <w:rsid w:val="00C26ACB"/>
    <w:rsid w:val="00C6229A"/>
    <w:rsid w:val="00C82C05"/>
    <w:rsid w:val="00CB7D77"/>
    <w:rsid w:val="00CD3061"/>
    <w:rsid w:val="00CD3635"/>
    <w:rsid w:val="00CE1D62"/>
    <w:rsid w:val="00CE5064"/>
    <w:rsid w:val="00D0122E"/>
    <w:rsid w:val="00D35892"/>
    <w:rsid w:val="00D43685"/>
    <w:rsid w:val="00D84CC5"/>
    <w:rsid w:val="00DB1230"/>
    <w:rsid w:val="00DC24F0"/>
    <w:rsid w:val="00DC2FAC"/>
    <w:rsid w:val="00DE3B6B"/>
    <w:rsid w:val="00DF4C81"/>
    <w:rsid w:val="00E03B36"/>
    <w:rsid w:val="00E3350F"/>
    <w:rsid w:val="00E42D37"/>
    <w:rsid w:val="00ED40B2"/>
    <w:rsid w:val="00F101F9"/>
    <w:rsid w:val="00FA59D6"/>
    <w:rsid w:val="00FB1DE2"/>
    <w:rsid w:val="00FB52DD"/>
    <w:rsid w:val="00FC5D03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41B41-A2A5-406F-9A46-A61B5CC6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4B"/>
  </w:style>
  <w:style w:type="paragraph" w:styleId="Titre2">
    <w:name w:val="heading 2"/>
    <w:basedOn w:val="Normal"/>
    <w:link w:val="Titre2Car"/>
    <w:uiPriority w:val="9"/>
    <w:qFormat/>
    <w:rsid w:val="00942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3B9"/>
  </w:style>
  <w:style w:type="paragraph" w:styleId="Pieddepage">
    <w:name w:val="footer"/>
    <w:basedOn w:val="Normal"/>
    <w:link w:val="PieddepageCar"/>
    <w:uiPriority w:val="99"/>
    <w:unhideWhenUsed/>
    <w:rsid w:val="0046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3B9"/>
  </w:style>
  <w:style w:type="paragraph" w:styleId="Paragraphedeliste">
    <w:name w:val="List Paragraph"/>
    <w:basedOn w:val="Normal"/>
    <w:uiPriority w:val="34"/>
    <w:qFormat/>
    <w:rsid w:val="00A804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62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E2"/>
    <w:rPr>
      <w:rFonts w:ascii="Tahoma" w:hAnsi="Tahoma" w:cs="Tahoma"/>
      <w:sz w:val="16"/>
      <w:szCs w:val="16"/>
    </w:rPr>
  </w:style>
  <w:style w:type="paragraph" w:customStyle="1" w:styleId="chapeau">
    <w:name w:val="chapeau"/>
    <w:basedOn w:val="Normal"/>
    <w:rsid w:val="008D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35AE2"/>
    <w:rPr>
      <w:i/>
      <w:iCs/>
    </w:rPr>
  </w:style>
  <w:style w:type="character" w:styleId="lev">
    <w:name w:val="Strong"/>
    <w:basedOn w:val="Policepardfaut"/>
    <w:uiPriority w:val="22"/>
    <w:qFormat/>
    <w:rsid w:val="00035AE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425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62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42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40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8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9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1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7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5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6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EB7D-B24C-4309-AC05-6CB7FC77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Utilisateur Windows</cp:lastModifiedBy>
  <cp:revision>2</cp:revision>
  <cp:lastPrinted>2023-05-16T08:57:00Z</cp:lastPrinted>
  <dcterms:created xsi:type="dcterms:W3CDTF">2023-05-21T14:46:00Z</dcterms:created>
  <dcterms:modified xsi:type="dcterms:W3CDTF">2023-05-21T14:46:00Z</dcterms:modified>
</cp:coreProperties>
</file>